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84" w:type="dxa"/>
        <w:tblBorders>
          <w:bottom w:val="single" w:sz="12" w:space="0" w:color="F39912"/>
        </w:tblBorders>
        <w:tblLook w:val="0000" w:firstRow="0" w:lastRow="0" w:firstColumn="0" w:lastColumn="0" w:noHBand="0" w:noVBand="0"/>
      </w:tblPr>
      <w:tblGrid>
        <w:gridCol w:w="9243"/>
      </w:tblGrid>
      <w:tr w:rsidR="000B1314">
        <w:trPr>
          <w:trHeight w:hRule="exact" w:val="794"/>
        </w:trPr>
        <w:tc>
          <w:tcPr>
            <w:tcW w:w="5000" w:type="pct"/>
            <w:tcBorders>
              <w:top w:val="nil"/>
              <w:left w:val="nil"/>
              <w:bottom w:val="nil"/>
              <w:right w:val="nil"/>
            </w:tcBorders>
          </w:tcPr>
          <w:p w:rsidR="000B1314" w:rsidRDefault="000B1314">
            <w:pPr>
              <w:pStyle w:val="BodyText"/>
            </w:pPr>
          </w:p>
        </w:tc>
      </w:tr>
      <w:tr w:rsidR="000B1314" w:rsidRPr="007C0ADC">
        <w:trPr>
          <w:trHeight w:hRule="exact" w:val="4680"/>
        </w:trPr>
        <w:tc>
          <w:tcPr>
            <w:tcW w:w="5000" w:type="pct"/>
            <w:tcBorders>
              <w:top w:val="nil"/>
              <w:bottom w:val="nil"/>
            </w:tcBorders>
          </w:tcPr>
          <w:p w:rsidR="00F4074D" w:rsidRDefault="00F4074D" w:rsidP="00F4074D">
            <w:pPr>
              <w:pStyle w:val="Title"/>
              <w:rPr>
                <w:sz w:val="32"/>
                <w:szCs w:val="32"/>
              </w:rPr>
            </w:pPr>
          </w:p>
          <w:p w:rsidR="000B1314" w:rsidRPr="00F4074D" w:rsidRDefault="00351834" w:rsidP="00310ED9">
            <w:pPr>
              <w:pStyle w:val="Title"/>
              <w:rPr>
                <w:sz w:val="32"/>
                <w:szCs w:val="32"/>
              </w:rPr>
            </w:pPr>
            <w:r>
              <w:rPr>
                <w:sz w:val="32"/>
                <w:szCs w:val="32"/>
              </w:rPr>
              <w:t xml:space="preserve">The expanding scope of director and officer </w:t>
            </w:r>
            <w:r>
              <w:rPr>
                <w:sz w:val="32"/>
                <w:szCs w:val="32"/>
              </w:rPr>
              <w:br/>
              <w:t>liability: recent developments and insights</w:t>
            </w:r>
            <w:r w:rsidR="00310ED9">
              <w:rPr>
                <w:sz w:val="32"/>
                <w:szCs w:val="32"/>
              </w:rPr>
              <w:t xml:space="preserve"> </w:t>
            </w:r>
          </w:p>
          <w:p w:rsidR="000B1314" w:rsidRPr="007C0ADC" w:rsidRDefault="000B1314"/>
          <w:p w:rsidR="00F4074D" w:rsidRPr="007C0ADC" w:rsidRDefault="00F4074D"/>
          <w:p w:rsidR="00F4074D" w:rsidRPr="007C0ADC" w:rsidRDefault="00F4074D"/>
          <w:p w:rsidR="00F4074D" w:rsidRPr="007C0ADC" w:rsidRDefault="00F4074D"/>
          <w:p w:rsidR="00F4074D" w:rsidRPr="007C0ADC" w:rsidRDefault="00F4074D"/>
          <w:p w:rsidR="00F4074D" w:rsidRPr="007C0ADC" w:rsidRDefault="00F4074D"/>
          <w:p w:rsidR="00F4074D" w:rsidRPr="007C0ADC" w:rsidRDefault="00F4074D"/>
          <w:p w:rsidR="00F4074D" w:rsidRPr="007C0ADC" w:rsidRDefault="00F4074D"/>
          <w:p w:rsidR="00F4074D" w:rsidRPr="007C0ADC" w:rsidRDefault="00F4074D"/>
          <w:p w:rsidR="00F4074D" w:rsidRPr="007C0ADC" w:rsidRDefault="00F4074D"/>
          <w:p w:rsidR="00F4074D" w:rsidRPr="007C0ADC" w:rsidRDefault="00F4074D"/>
        </w:tc>
      </w:tr>
      <w:tr w:rsidR="000B1314">
        <w:trPr>
          <w:trHeight w:hRule="exact" w:val="1800"/>
        </w:trPr>
        <w:tc>
          <w:tcPr>
            <w:tcW w:w="5000" w:type="pct"/>
            <w:tcBorders>
              <w:top w:val="nil"/>
              <w:bottom w:val="nil"/>
            </w:tcBorders>
          </w:tcPr>
          <w:p w:rsidR="000B1314" w:rsidRDefault="00351834">
            <w:pPr>
              <w:pStyle w:val="Date"/>
            </w:pPr>
            <w:r>
              <w:t>January 2014</w:t>
            </w:r>
          </w:p>
          <w:p w:rsidR="000B1314" w:rsidRDefault="000B1314" w:rsidP="00F4074D">
            <w:pPr>
              <w:pStyle w:val="Confidential"/>
              <w:rPr>
                <w:lang w:eastAsia="en-US"/>
              </w:rPr>
            </w:pPr>
          </w:p>
        </w:tc>
      </w:tr>
      <w:tr w:rsidR="000B1314">
        <w:trPr>
          <w:trHeight w:hRule="exact" w:val="3448"/>
        </w:trPr>
        <w:tc>
          <w:tcPr>
            <w:tcW w:w="5000" w:type="pct"/>
            <w:tcBorders>
              <w:bottom w:val="nil"/>
            </w:tcBorders>
          </w:tcPr>
          <w:p w:rsidR="000B1314" w:rsidRDefault="000B1314"/>
        </w:tc>
      </w:tr>
      <w:tr w:rsidR="000B1314">
        <w:trPr>
          <w:trHeight w:val="2790"/>
        </w:trPr>
        <w:tc>
          <w:tcPr>
            <w:tcW w:w="5000" w:type="pct"/>
            <w:tcBorders>
              <w:bottom w:val="nil"/>
            </w:tcBorders>
          </w:tcPr>
          <w:p w:rsidR="00F4074D" w:rsidRDefault="00F4074D">
            <w:pPr>
              <w:pStyle w:val="Heading4"/>
            </w:pPr>
          </w:p>
          <w:p w:rsidR="00F4074D" w:rsidRDefault="00F4074D">
            <w:pPr>
              <w:pStyle w:val="Heading4"/>
            </w:pPr>
          </w:p>
          <w:p w:rsidR="00F4074D" w:rsidRDefault="00F4074D">
            <w:pPr>
              <w:pStyle w:val="Heading4"/>
            </w:pPr>
          </w:p>
          <w:p w:rsidR="000B1314" w:rsidRDefault="00F4074D">
            <w:pPr>
              <w:pStyle w:val="Heading4"/>
            </w:pPr>
            <w:r>
              <w:t>Contact</w:t>
            </w:r>
          </w:p>
          <w:p w:rsidR="000B1314" w:rsidRDefault="00351834">
            <w:pPr>
              <w:pStyle w:val="Contact"/>
            </w:pPr>
            <w:r>
              <w:t>Hartley Lefton</w:t>
            </w:r>
          </w:p>
          <w:p w:rsidR="00C06467" w:rsidRDefault="00351834" w:rsidP="00C06467">
            <w:pPr>
              <w:pStyle w:val="LawyerOfficeFooter"/>
              <w:framePr w:hSpace="0" w:wrap="auto" w:vAnchor="margin" w:hAnchor="text" w:yAlign="inline"/>
              <w:suppressOverlap w:val="0"/>
            </w:pPr>
            <w:r>
              <w:t>Associate,</w:t>
            </w:r>
            <w:r w:rsidR="00F4074D">
              <w:fldChar w:fldCharType="begin"/>
            </w:r>
            <w:r w:rsidR="00F4074D">
              <w:instrText xml:space="preserve"> REF  OfficeName </w:instrText>
            </w:r>
            <w:r w:rsidR="00F4074D">
              <w:fldChar w:fldCharType="separate"/>
            </w:r>
          </w:p>
          <w:p w:rsidR="000B1314" w:rsidRDefault="00C06467" w:rsidP="00351834">
            <w:pPr>
              <w:pStyle w:val="Contact"/>
            </w:pPr>
            <w:r w:rsidRPr="00C06467">
              <w:t>Dentons Canada LLP</w:t>
            </w:r>
            <w:r w:rsidR="00F4074D">
              <w:fldChar w:fldCharType="end"/>
            </w:r>
            <w:r w:rsidR="00351834">
              <w:br/>
              <w:t>harltey.lefton</w:t>
            </w:r>
            <w:r w:rsidR="00F4074D">
              <w:t>@dentons.com</w:t>
            </w:r>
          </w:p>
          <w:p w:rsidR="000B1314" w:rsidRDefault="00351834">
            <w:pPr>
              <w:pStyle w:val="Contact"/>
            </w:pPr>
            <w:r>
              <w:t>+1 416 863 4353</w:t>
            </w:r>
          </w:p>
          <w:p w:rsidR="000B1314" w:rsidRDefault="000B1314">
            <w:pPr>
              <w:pStyle w:val="Contact"/>
            </w:pPr>
          </w:p>
        </w:tc>
      </w:tr>
    </w:tbl>
    <w:p w:rsidR="00351834" w:rsidRDefault="00351834">
      <w:pPr>
        <w:pStyle w:val="BodyText"/>
        <w:sectPr w:rsidR="00351834">
          <w:headerReference w:type="default" r:id="rId12"/>
          <w:type w:val="oddPage"/>
          <w:pgSz w:w="11907" w:h="16839" w:code="9"/>
          <w:pgMar w:top="1440" w:right="1440" w:bottom="1440" w:left="1440" w:header="1134" w:footer="720" w:gutter="0"/>
          <w:paperSrc w:first="259" w:other="259"/>
          <w:pgNumType w:start="1"/>
          <w:cols w:space="720"/>
          <w:docGrid w:linePitch="272"/>
        </w:sectPr>
      </w:pPr>
    </w:p>
    <w:p w:rsidR="00351834" w:rsidRPr="00D717BC" w:rsidRDefault="00351834" w:rsidP="00D717BC">
      <w:pPr>
        <w:pStyle w:val="BodyText"/>
      </w:pPr>
      <w:r w:rsidRPr="00D717BC">
        <w:lastRenderedPageBreak/>
        <w:t>Directors and officers of companies doing business in Canada have long concerned themselves with liabilities that attach to them, personally. Personal statutory liability for a number of director or officer professional responsibilities – including compliance with employment, income tax, and environmental requirements – has given potential executives reason to pause before accepting an engagement. Moreover, unlimited personal liability, including responsibility for actions undertaken by a corporation prior to a director or officer assuming the position, raises the risk of rational actors refusing to take on these positions.</w:t>
      </w:r>
    </w:p>
    <w:p w:rsidR="00351834" w:rsidRPr="00D717BC" w:rsidRDefault="00351834" w:rsidP="00D717BC">
      <w:pPr>
        <w:pStyle w:val="BodyText"/>
      </w:pPr>
      <w:r w:rsidRPr="00D717BC">
        <w:t xml:space="preserve">The director and officer liability insurance (“D&amp;O Insurance”) market is a partial response to this exposure, offering comfort to directors and officers who undertake their duties in good faith, and shifting certain liability for losses to insurers from directors and officers and corporations that may indemnify them. The growth of this market speaks to increasing sensitivity to these issues. However, until very recently D&amp;O Insurance policies </w:t>
      </w:r>
      <w:proofErr w:type="gramStart"/>
      <w:r w:rsidRPr="00D717BC">
        <w:t>were</w:t>
      </w:r>
      <w:proofErr w:type="gramEnd"/>
      <w:r w:rsidRPr="00D717BC">
        <w:t xml:space="preserve"> not often considered by the courts, and many market participants had questions and doubts about areas of coverage. Recent Canadian cases relating to D&amp;O Insurance offer instructive lessons to companies, direct</w:t>
      </w:r>
      <w:r w:rsidR="00D717BC">
        <w:t>ors and officers, and insurers.</w:t>
      </w:r>
    </w:p>
    <w:p w:rsidR="00351834" w:rsidRDefault="00351834" w:rsidP="00351834">
      <w:pPr>
        <w:pStyle w:val="BodyText"/>
      </w:pPr>
      <w:r w:rsidRPr="00D717BC">
        <w:t xml:space="preserve">This article offers a primer on recent developments in the area of director and officer liability and D&amp;O Insurance, as well as some best practices to consider with respect to pursuing liability coverage both as an insurer </w:t>
      </w:r>
      <w:r w:rsidR="00D717BC">
        <w:t xml:space="preserve">or an executive. </w:t>
      </w:r>
    </w:p>
    <w:p w:rsidR="00351834" w:rsidRDefault="00351834" w:rsidP="00351834">
      <w:pPr>
        <w:pStyle w:val="Heading2"/>
      </w:pPr>
      <w:r>
        <w:t xml:space="preserve">Beware </w:t>
      </w:r>
      <w:r>
        <w:t>statutory liability</w:t>
      </w:r>
    </w:p>
    <w:p w:rsidR="00351834" w:rsidRDefault="00351834" w:rsidP="00351834">
      <w:pPr>
        <w:pStyle w:val="BodyText"/>
      </w:pPr>
      <w:r>
        <w:t xml:space="preserve">Ontario’s </w:t>
      </w:r>
      <w:r w:rsidRPr="00D717BC">
        <w:rPr>
          <w:i/>
        </w:rPr>
        <w:t>Environmental Protection Act</w:t>
      </w:r>
      <w:r>
        <w:t xml:space="preserve"> (“EPA”) is an example of a statute that exposes directors and officers to considerable personal liability. A recent case involving an order made under the EPA highlights the expanding scope of personal liability that directors and officers face. It also suggests that the decisions of executives may be subject to more regulatory scrutiny when environmen</w:t>
      </w:r>
      <w:r w:rsidR="00D717BC">
        <w:t xml:space="preserve">tal contamination is a factor. </w:t>
      </w:r>
    </w:p>
    <w:p w:rsidR="00351834" w:rsidRDefault="00351834" w:rsidP="00351834">
      <w:pPr>
        <w:pStyle w:val="BodyText"/>
      </w:pPr>
      <w:r>
        <w:t xml:space="preserve">The former directors and officers of </w:t>
      </w:r>
      <w:proofErr w:type="spellStart"/>
      <w:r>
        <w:t>Northstar</w:t>
      </w:r>
      <w:proofErr w:type="spellEnd"/>
      <w:r>
        <w:t xml:space="preserve"> Aerospace (Canada) Inc., a bankrupt subsidiary of </w:t>
      </w:r>
      <w:proofErr w:type="spellStart"/>
      <w:r>
        <w:t>Northstar</w:t>
      </w:r>
      <w:proofErr w:type="spellEnd"/>
      <w:r>
        <w:t xml:space="preserve"> Aerospace Inc. (together, “</w:t>
      </w:r>
      <w:proofErr w:type="spellStart"/>
      <w:r>
        <w:t>Northstar</w:t>
      </w:r>
      <w:proofErr w:type="spellEnd"/>
      <w:r>
        <w:t>”) were ordered under section 18 of the EPA to personally fund the clean-up of a contaminated manufacturing site. The parties reached a confidential settlement before trial (the “Settlement”). The Settlement, reached between Ontario’s Ministry of the Environment (“</w:t>
      </w:r>
      <w:proofErr w:type="spellStart"/>
      <w:r>
        <w:t>MoE</w:t>
      </w:r>
      <w:proofErr w:type="spellEnd"/>
      <w:r>
        <w:t xml:space="preserve">”) and the former directors and officers of </w:t>
      </w:r>
      <w:proofErr w:type="spellStart"/>
      <w:r>
        <w:t>Northstar</w:t>
      </w:r>
      <w:proofErr w:type="spellEnd"/>
      <w:r>
        <w:t xml:space="preserve">, saw the former executives personally pay $4.75 million in clean-up costs. </w:t>
      </w:r>
      <w:proofErr w:type="gramStart"/>
      <w:r>
        <w:t>The  Settlement</w:t>
      </w:r>
      <w:proofErr w:type="gramEnd"/>
      <w:r>
        <w:t xml:space="preserve"> highlights a number of concerns for directors and officers with </w:t>
      </w:r>
      <w:r w:rsidR="00D717BC">
        <w:t xml:space="preserve">respect to personal liability. </w:t>
      </w:r>
    </w:p>
    <w:p w:rsidR="00351834" w:rsidRDefault="00351834" w:rsidP="00351834">
      <w:pPr>
        <w:pStyle w:val="BodyText"/>
      </w:pPr>
      <w:r>
        <w:t xml:space="preserve">The Settlement is significant on account of the unprecedented pursuit of the former executives in their personal capacity for an environmental matter. Following this outcome, executives may even be liable for the environmental hazards caused by their corporations outside the window of their tenure. The </w:t>
      </w:r>
      <w:proofErr w:type="spellStart"/>
      <w:r>
        <w:t>MoE</w:t>
      </w:r>
      <w:proofErr w:type="spellEnd"/>
      <w:r>
        <w:t xml:space="preserve"> successfully recovered against the former directors and officers directly, even though some of the executives in question had no input into the decisions that resulted in the contamination of the si</w:t>
      </w:r>
      <w:r w:rsidR="00D717BC">
        <w:t xml:space="preserve">te prior to their appointment. </w:t>
      </w:r>
    </w:p>
    <w:p w:rsidR="00351834" w:rsidRDefault="00351834" w:rsidP="00351834">
      <w:pPr>
        <w:pStyle w:val="BodyText"/>
      </w:pPr>
      <w:r>
        <w:t>Post-</w:t>
      </w:r>
      <w:proofErr w:type="spellStart"/>
      <w:r>
        <w:t>Northstar</w:t>
      </w:r>
      <w:proofErr w:type="spellEnd"/>
      <w:r>
        <w:t xml:space="preserve">, it appears that regulators such as the </w:t>
      </w:r>
      <w:proofErr w:type="spellStart"/>
      <w:r>
        <w:t>MoE</w:t>
      </w:r>
      <w:proofErr w:type="spellEnd"/>
      <w:r>
        <w:t xml:space="preserve"> are more willing to push the burden of environmental clean-up costs on to the corporations that own contaminated sites. If those corporations are insolvent, or have filed for bankruptcy proceedings, the </w:t>
      </w:r>
      <w:proofErr w:type="spellStart"/>
      <w:r>
        <w:t>Northstar</w:t>
      </w:r>
      <w:proofErr w:type="spellEnd"/>
      <w:r>
        <w:t xml:space="preserve"> situation shows that the </w:t>
      </w:r>
      <w:proofErr w:type="spellStart"/>
      <w:r>
        <w:t>MoE</w:t>
      </w:r>
      <w:proofErr w:type="spellEnd"/>
      <w:r>
        <w:t xml:space="preserve"> is willing to pursue damages further by targeting a corporation’s former directors and officers so as to minimize the burden on taxpayers w</w:t>
      </w:r>
      <w:r w:rsidR="00D717BC">
        <w:t xml:space="preserve">ith respect to clean-up costs. </w:t>
      </w:r>
    </w:p>
    <w:p w:rsidR="00351834" w:rsidRDefault="00351834" w:rsidP="00351834">
      <w:pPr>
        <w:pStyle w:val="BodyText"/>
      </w:pPr>
      <w:r w:rsidRPr="00D717BC">
        <w:rPr>
          <w:i/>
        </w:rPr>
        <w:t>Best Practice</w:t>
      </w:r>
      <w:r>
        <w:t xml:space="preserve">: </w:t>
      </w:r>
      <w:r>
        <w:t>While it remains to be seen precisely how expansive D&amp;O Insurance is with respect to insuring over environmental hazards, as the concern over environmental contamination continues to be a pressing concern for executives, current and former directors and officers ought to verify whether they have appropriate environmental coverage included as part of</w:t>
      </w:r>
      <w:r>
        <w:t xml:space="preserve"> their D&amp;O Insurance policies. </w:t>
      </w:r>
      <w:r>
        <w:t>In particular, as environmental issues are a frequent carve-out of liability policies, directors and officers ought to verify the level of risk they are incurring and, as applicable, seek comfo</w:t>
      </w:r>
      <w:r>
        <w:t xml:space="preserve">rt that this risk is covered. </w:t>
      </w:r>
      <w:r>
        <w:t xml:space="preserve">Without this coverage, as was the case for </w:t>
      </w:r>
      <w:proofErr w:type="spellStart"/>
      <w:r>
        <w:t>Northstar</w:t>
      </w:r>
      <w:proofErr w:type="spellEnd"/>
      <w:r>
        <w:t xml:space="preserve">, current and former directors and officers alike could be left having to pay significant sums out-of-pocket.  </w:t>
      </w:r>
    </w:p>
    <w:p w:rsidR="00351834" w:rsidRDefault="00351834" w:rsidP="00351834">
      <w:pPr>
        <w:pStyle w:val="Heading2"/>
      </w:pPr>
      <w:r>
        <w:lastRenderedPageBreak/>
        <w:t>Words Matter</w:t>
      </w:r>
    </w:p>
    <w:p w:rsidR="00351834" w:rsidRDefault="00351834" w:rsidP="00351834">
      <w:pPr>
        <w:pStyle w:val="BodyText"/>
      </w:pPr>
      <w:r>
        <w:t xml:space="preserve">Establishing a clear timeframe with respect to the coverage offered in an insurance policy is crucial, both for insurance companies looking to insure directors and officers, and for the executives who require insurance to properly function in their roles. In the case of </w:t>
      </w:r>
      <w:r w:rsidRPr="00D717BC">
        <w:rPr>
          <w:i/>
        </w:rPr>
        <w:t>Dunn v. Chubb Insurance Company of Canada</w:t>
      </w:r>
      <w:r>
        <w:t xml:space="preserve"> (“Dunn”), ambiguity surrounding the scope of coverage was the basis for a finding that saw the insurance company obliged to pay up to 90% of the insured executive’s </w:t>
      </w:r>
      <w:proofErr w:type="spellStart"/>
      <w:r>
        <w:t>defence</w:t>
      </w:r>
      <w:proofErr w:type="spellEnd"/>
      <w:r>
        <w:t xml:space="preserve"> costs. This, in spite of the fact that the actions in question transpired more than a year after the prescribed expiry </w:t>
      </w:r>
      <w:r w:rsidR="00D717BC">
        <w:t xml:space="preserve">date of the policy’s coverage. </w:t>
      </w:r>
    </w:p>
    <w:p w:rsidR="00351834" w:rsidRDefault="00351834" w:rsidP="00351834">
      <w:pPr>
        <w:pStyle w:val="BodyText"/>
      </w:pPr>
      <w:r>
        <w:t xml:space="preserve">In </w:t>
      </w:r>
      <w:r w:rsidRPr="00D717BC">
        <w:rPr>
          <w:i/>
        </w:rPr>
        <w:t>Dunn</w:t>
      </w:r>
      <w:r>
        <w:t>, the former President and CEO and other former executives of Nortel Networks Corporation (“Nortel”) were covered under a D&amp;O Insurance policy that covered claims arising from a specified period of time between 2000 and 2001. These Nortel executives were insured under a “claims made” policy, which provides coverage for claims made inside the policy period. Following the expiration of the coverage period, further claims were brought against the Nortel executives for actions alleged to have occurred both during the coverage period and shortly after the conc</w:t>
      </w:r>
      <w:r w:rsidR="00D717BC">
        <w:t xml:space="preserve">lusion of the coverage period. </w:t>
      </w:r>
    </w:p>
    <w:p w:rsidR="00351834" w:rsidRDefault="00351834" w:rsidP="00351834">
      <w:pPr>
        <w:pStyle w:val="BodyText"/>
      </w:pPr>
      <w:r>
        <w:t>The insurance policy required the Nortel executives to provide notice of anticipated actions to the insurer if, during the period the executives were insured under the policy, a civil proceeding was reasonably contemplated to occur at some point in the future. Chubb Insurance Company of Canada (“Chubb”) argued that the proceedings stemming from the allegations fell outside the coverage period, leaving the executives uninsured. However, the Court of Appeal decided that Chubb was liable, relying on the broader intentions behind the insured’s allocation provisions: a supplemental special endorsement had been issued by Chubb that ultimately undi</w:t>
      </w:r>
      <w:r w:rsidR="00D717BC">
        <w:t xml:space="preserve">d the success of its argument. </w:t>
      </w:r>
    </w:p>
    <w:p w:rsidR="00351834" w:rsidRDefault="00351834" w:rsidP="00351834">
      <w:pPr>
        <w:pStyle w:val="BodyText"/>
      </w:pPr>
      <w:r>
        <w:t xml:space="preserve">Specifically, this special endorsement included a provision that required Chubb to pay up to 90% of the </w:t>
      </w:r>
      <w:proofErr w:type="spellStart"/>
      <w:r>
        <w:t>defence</w:t>
      </w:r>
      <w:proofErr w:type="spellEnd"/>
      <w:r>
        <w:t xml:space="preserve"> costs when the alleged claim included both covered and uncovered losses. The decision came down to the interpretation of the endorsement’s use of the word “loss.” The Court of Appeal held that in context, the use of the defined term “Loss” was a typographical error and that the everyday word “loss” was intended, resulting in coverage on those claims occurring</w:t>
      </w:r>
      <w:r w:rsidR="00D717BC">
        <w:t xml:space="preserve"> outside of the policy period. </w:t>
      </w:r>
    </w:p>
    <w:p w:rsidR="00351834" w:rsidRDefault="00351834" w:rsidP="00351834">
      <w:pPr>
        <w:pStyle w:val="BodyText"/>
      </w:pPr>
      <w:r w:rsidRPr="00D717BC">
        <w:rPr>
          <w:i/>
        </w:rPr>
        <w:t>Best Practice</w:t>
      </w:r>
      <w:r>
        <w:t>: Insurers are advised to ensure that their policies are clearly-written to match the intended coverage, as this case is another example of the insurance law principle that ambiguity in policies is ofte</w:t>
      </w:r>
      <w:r w:rsidR="00D717BC">
        <w:t>n resolved against the insurer.</w:t>
      </w:r>
    </w:p>
    <w:p w:rsidR="00351834" w:rsidRDefault="00351834" w:rsidP="00D717BC">
      <w:pPr>
        <w:pStyle w:val="Heading2"/>
      </w:pPr>
      <w:r>
        <w:t>Review exclusions c</w:t>
      </w:r>
      <w:r>
        <w:t>arefully</w:t>
      </w:r>
    </w:p>
    <w:p w:rsidR="00351834" w:rsidRDefault="00351834" w:rsidP="00351834">
      <w:pPr>
        <w:pStyle w:val="BodyText"/>
      </w:pPr>
      <w:r>
        <w:t xml:space="preserve">As in </w:t>
      </w:r>
      <w:r w:rsidRPr="00D717BC">
        <w:rPr>
          <w:i/>
        </w:rPr>
        <w:t>Dunn</w:t>
      </w:r>
      <w:r>
        <w:t xml:space="preserve">, the case of </w:t>
      </w:r>
      <w:r w:rsidRPr="00D717BC">
        <w:rPr>
          <w:i/>
        </w:rPr>
        <w:t xml:space="preserve">Lloyds Syndicate 1221 (Millennium Syndicate) v. </w:t>
      </w:r>
      <w:proofErr w:type="spellStart"/>
      <w:r w:rsidRPr="00D717BC">
        <w:rPr>
          <w:i/>
        </w:rPr>
        <w:t>Coventree</w:t>
      </w:r>
      <w:proofErr w:type="spellEnd"/>
      <w:r w:rsidRPr="00D717BC">
        <w:rPr>
          <w:i/>
        </w:rPr>
        <w:t xml:space="preserve"> Inc</w:t>
      </w:r>
      <w:r>
        <w:t xml:space="preserve">. serves as a warning to insurers that ambiguity – this time resulting from silence – could lead to increased exposure.  The </w:t>
      </w:r>
      <w:proofErr w:type="spellStart"/>
      <w:r w:rsidRPr="00D717BC">
        <w:rPr>
          <w:i/>
        </w:rPr>
        <w:t>Coventree</w:t>
      </w:r>
      <w:proofErr w:type="spellEnd"/>
      <w:r>
        <w:t xml:space="preserve"> decision is significant, as it saw the Ontario Court of Appeal enforce to the benefit of the insured a D&amp;O Insurance policy with a muddled defin</w:t>
      </w:r>
      <w:r w:rsidR="00D717BC">
        <w:t>ition of the term “prior acts”.</w:t>
      </w:r>
    </w:p>
    <w:p w:rsidR="00351834" w:rsidRDefault="00351834" w:rsidP="00351834">
      <w:pPr>
        <w:pStyle w:val="BodyText"/>
      </w:pPr>
      <w:r>
        <w:t xml:space="preserve">The defendant, </w:t>
      </w:r>
      <w:proofErr w:type="spellStart"/>
      <w:r>
        <w:t>Coventree</w:t>
      </w:r>
      <w:proofErr w:type="spellEnd"/>
      <w:r>
        <w:t xml:space="preserve"> Inc. (“</w:t>
      </w:r>
      <w:proofErr w:type="spellStart"/>
      <w:r>
        <w:t>Coventree</w:t>
      </w:r>
      <w:proofErr w:type="spellEnd"/>
      <w:r>
        <w:t xml:space="preserve">”), had purchased a D&amp;O Insurance policy from a Lloyd’s syndicate for a one-year term, commencing in October 2007. The policy expressly excluded coverage for “prior acts” that occurred before the commencement of the policy. Following the beginning of this insurance policy, </w:t>
      </w:r>
      <w:proofErr w:type="spellStart"/>
      <w:r>
        <w:t>Coventree</w:t>
      </w:r>
      <w:proofErr w:type="spellEnd"/>
      <w:r>
        <w:t xml:space="preserve"> purchased another, similar, policy from Lloyd’s, to commence at the conclusion of the initial policy. This second policy removed the express prohibition on “prior acts,” and put a cap on the coverage</w:t>
      </w:r>
      <w:r w:rsidR="00D717BC">
        <w:t xml:space="preserve"> provided for such prior acts. </w:t>
      </w:r>
    </w:p>
    <w:p w:rsidR="00351834" w:rsidRDefault="00351834" w:rsidP="00351834">
      <w:pPr>
        <w:pStyle w:val="BodyText"/>
      </w:pPr>
      <w:r>
        <w:t xml:space="preserve">The facts of the case were unique, as </w:t>
      </w:r>
      <w:proofErr w:type="spellStart"/>
      <w:r>
        <w:t>Coventree’s</w:t>
      </w:r>
      <w:proofErr w:type="spellEnd"/>
      <w:r>
        <w:t xml:space="preserve"> claim for coverage arose from events that occurred prior to the initial coverage period, but which were insured during the second coverage period, during which the “prior acts” </w:t>
      </w:r>
      <w:proofErr w:type="gramStart"/>
      <w:r>
        <w:t>exclusion</w:t>
      </w:r>
      <w:proofErr w:type="gramEnd"/>
      <w:r>
        <w:t xml:space="preserve"> was absent. The court interpreted this discrepancy between policies in </w:t>
      </w:r>
      <w:proofErr w:type="spellStart"/>
      <w:r>
        <w:t>Coventree’s</w:t>
      </w:r>
      <w:proofErr w:type="spellEnd"/>
      <w:r>
        <w:t xml:space="preserve"> favor; while the insurer and insured had initially contracted out of coverage for “prior acts” for the term of the initial policy, the </w:t>
      </w:r>
      <w:r>
        <w:lastRenderedPageBreak/>
        <w:t xml:space="preserve">subsequent policy’s omission of this provision inclined the court to hold in favor of </w:t>
      </w:r>
      <w:proofErr w:type="spellStart"/>
      <w:r>
        <w:t>Coventree</w:t>
      </w:r>
      <w:proofErr w:type="spellEnd"/>
      <w:r>
        <w:t>, leaving Lloyd’s with $5 million exposure for the excluded period they once ha</w:t>
      </w:r>
      <w:r w:rsidR="00885FA3">
        <w:t>d explicitly contracted out of.</w:t>
      </w:r>
    </w:p>
    <w:p w:rsidR="00351834" w:rsidRDefault="00351834" w:rsidP="00351834">
      <w:pPr>
        <w:pStyle w:val="BodyText"/>
      </w:pPr>
      <w:r w:rsidRPr="00885FA3">
        <w:rPr>
          <w:i/>
        </w:rPr>
        <w:t>Best Practice</w:t>
      </w:r>
      <w:r>
        <w:t xml:space="preserve">: In drafting and developing an effective D&amp;O Insurance policy, insurers and insureds need to ensure that their intentions are reduced to writing.  As important as dates, coverage amounts, and classes of coverage are, entire coverage cases may turn on exclusions, as well as exclusions from exclusions.  These details, whether explicitly stated or intentionally withheld, may make the difference between insulation from liability and ending up liable for unanticipated expenses.  In particular, applying the starting principle that coverage provisions are interpreted broadly and exclusions narrowly meant that </w:t>
      </w:r>
      <w:proofErr w:type="spellStart"/>
      <w:r>
        <w:t>Coventree</w:t>
      </w:r>
      <w:proofErr w:type="spellEnd"/>
      <w:r>
        <w:t xml:space="preserve"> benefitted from coverage which the insur</w:t>
      </w:r>
      <w:r w:rsidR="00885FA3">
        <w:t>er had not intended to provide.</w:t>
      </w:r>
    </w:p>
    <w:p w:rsidR="00351834" w:rsidRDefault="00885FA3" w:rsidP="00885FA3">
      <w:pPr>
        <w:pStyle w:val="Heading2"/>
      </w:pPr>
      <w:r>
        <w:t>The d</w:t>
      </w:r>
      <w:r w:rsidR="00351834">
        <w:t>evil is in the d</w:t>
      </w:r>
      <w:r w:rsidR="00351834">
        <w:t xml:space="preserve">etails </w:t>
      </w:r>
    </w:p>
    <w:p w:rsidR="00351834" w:rsidRDefault="00351834" w:rsidP="00351834">
      <w:pPr>
        <w:pStyle w:val="BodyText"/>
      </w:pPr>
      <w:r>
        <w:t xml:space="preserve">Finally, the case of </w:t>
      </w:r>
      <w:r w:rsidRPr="00885FA3">
        <w:rPr>
          <w:i/>
        </w:rPr>
        <w:t>Onex Corporation v. American Home Assurance Company</w:t>
      </w:r>
      <w:r>
        <w:t xml:space="preserve"> highlights how D&amp;O Insurance policies ought to be contemplated in the drafting stage. Onex Corporation (“Onex”) purchased D&amp;O Insurance from American Home Assurance Company for a one-year period, commencing in 2002. The policy provided for coverage up to US$15 million. In early 2003, Onex was considering selling </w:t>
      </w:r>
      <w:proofErr w:type="spellStart"/>
      <w:r>
        <w:t>Magnatrax</w:t>
      </w:r>
      <w:proofErr w:type="spellEnd"/>
      <w:r>
        <w:t xml:space="preserve"> Corporation (“</w:t>
      </w:r>
      <w:proofErr w:type="spellStart"/>
      <w:r>
        <w:t>Magnatrax</w:t>
      </w:r>
      <w:proofErr w:type="spellEnd"/>
      <w:r>
        <w:t xml:space="preserve">”), one of its subsidiaries in the United States. Onex’s policy covered the directors and officers of </w:t>
      </w:r>
      <w:proofErr w:type="spellStart"/>
      <w:r>
        <w:t>Magnatrax</w:t>
      </w:r>
      <w:proofErr w:type="spellEnd"/>
      <w:r>
        <w:t xml:space="preserve">, but only for as long as </w:t>
      </w:r>
      <w:proofErr w:type="spellStart"/>
      <w:r>
        <w:t>Magnatrax</w:t>
      </w:r>
      <w:proofErr w:type="spellEnd"/>
      <w:r>
        <w:t xml:space="preserve"> remained under the control of Onex. </w:t>
      </w:r>
    </w:p>
    <w:p w:rsidR="00351834" w:rsidRDefault="00351834" w:rsidP="00351834">
      <w:pPr>
        <w:pStyle w:val="BodyText"/>
      </w:pPr>
      <w:r>
        <w:t xml:space="preserve">In an effort to mitigate the risk of facing civil proceedings, as it shopped </w:t>
      </w:r>
      <w:proofErr w:type="spellStart"/>
      <w:r>
        <w:t>Magnatrax</w:t>
      </w:r>
      <w:proofErr w:type="spellEnd"/>
      <w:r>
        <w:t xml:space="preserve"> for a possible sale, Onex purchased a run-off policy covering the directors and officers of </w:t>
      </w:r>
      <w:proofErr w:type="spellStart"/>
      <w:r>
        <w:t>Magnatrax</w:t>
      </w:r>
      <w:proofErr w:type="spellEnd"/>
      <w:r>
        <w:t>. The run-off policy was to cover the executives with respect to claims brought in the lead-up and direct aftermath of the potential sale.</w:t>
      </w:r>
    </w:p>
    <w:p w:rsidR="00351834" w:rsidRDefault="00351834" w:rsidP="00351834">
      <w:pPr>
        <w:pStyle w:val="BodyText"/>
      </w:pPr>
      <w:r>
        <w:t xml:space="preserve">In May of 2003, </w:t>
      </w:r>
      <w:proofErr w:type="spellStart"/>
      <w:r>
        <w:t>Magnatrax</w:t>
      </w:r>
      <w:proofErr w:type="spellEnd"/>
      <w:r>
        <w:t xml:space="preserve"> filed a voluntary petition for reorganization under the United States Bankruptcy Code. As part of the plan, </w:t>
      </w:r>
      <w:proofErr w:type="spellStart"/>
      <w:r>
        <w:t>Magnatrax</w:t>
      </w:r>
      <w:proofErr w:type="spellEnd"/>
      <w:r>
        <w:t xml:space="preserve"> assigned to a litigation trust its right to pursue actions against Onex, its affiliates and their directors and officers. As the high-stress conditions of a bankruptcy proceeding tend to go, the litigation trustee eventually brought a claim against Onex on behalf of </w:t>
      </w:r>
      <w:proofErr w:type="spellStart"/>
      <w:r>
        <w:t>Magnatrax</w:t>
      </w:r>
      <w:proofErr w:type="spellEnd"/>
      <w:r>
        <w:t>.</w:t>
      </w:r>
    </w:p>
    <w:p w:rsidR="00351834" w:rsidRDefault="00351834" w:rsidP="00351834">
      <w:pPr>
        <w:pStyle w:val="BodyText"/>
      </w:pPr>
      <w:r>
        <w:t xml:space="preserve">The insurer agreed to pay out the sum total of Onex’s run-off policy, but refused to contribute anything from the original 2002-2003 policy, relying on an endorsement of this policy that stated that any actions “brought by” </w:t>
      </w:r>
      <w:proofErr w:type="spellStart"/>
      <w:r>
        <w:t>Magnatrax</w:t>
      </w:r>
      <w:proofErr w:type="spellEnd"/>
      <w:r>
        <w:t xml:space="preserve"> would be excluded from coverage. </w:t>
      </w:r>
    </w:p>
    <w:p w:rsidR="00351834" w:rsidRDefault="00351834" w:rsidP="00351834">
      <w:pPr>
        <w:pStyle w:val="BodyText"/>
      </w:pPr>
      <w:r>
        <w:t xml:space="preserve">The circumstances surrounding the adoption of the exclusion were the difference-maker in the Court of Appeal’s reasoning: that, had the parties intended to exclude coverage of claims brought by </w:t>
      </w:r>
      <w:proofErr w:type="spellStart"/>
      <w:r>
        <w:t>Magnatrax’s</w:t>
      </w:r>
      <w:proofErr w:type="spellEnd"/>
      <w:r>
        <w:t xml:space="preserve"> litigation trustee, as well as excluding coverage of claims brought by </w:t>
      </w:r>
      <w:proofErr w:type="spellStart"/>
      <w:r>
        <w:t>Magnatrax</w:t>
      </w:r>
      <w:proofErr w:type="spellEnd"/>
      <w:r>
        <w:t xml:space="preserve"> itself, that exclusion would have been explicitly drafted into the written wording of the policy. The failure to contemplate the trajectory of </w:t>
      </w:r>
      <w:proofErr w:type="spellStart"/>
      <w:r>
        <w:t>Magnatrax</w:t>
      </w:r>
      <w:proofErr w:type="spellEnd"/>
      <w:r>
        <w:t xml:space="preserve"> with sufficient contingency planning ended up as a costly misstep for the insurance company, which was liable to provide coverage.</w:t>
      </w:r>
    </w:p>
    <w:p w:rsidR="00351834" w:rsidRDefault="00351834" w:rsidP="00351834">
      <w:pPr>
        <w:pStyle w:val="BodyText"/>
      </w:pPr>
      <w:r>
        <w:t>Best Practice: When preparing insurance policies, the insurer, insured and broker (as applicable) should discuss the applicable and important risks and business contingencies, to ensure that the policy applies to those intended and that so-called “insured vs. insured” issues do not arise, except where expressly intended.</w:t>
      </w:r>
    </w:p>
    <w:p w:rsidR="00351834" w:rsidRDefault="00351834" w:rsidP="00351834">
      <w:pPr>
        <w:pStyle w:val="BodyText"/>
      </w:pPr>
      <w:r>
        <w:t>In a regulatory environment with potentially serious and significant exposure of directors and officers to liability, D&amp;O Insurance and policy interpretation is a growth industry.  However, as with many policies, insureds and insurers have divergent interests, as insureds want to expand coverage and insurers wish to limit coverage.  This collection of cases brings together a number of key lessons for insurers and executives regarding D&amp;O Insurance:</w:t>
      </w:r>
    </w:p>
    <w:p w:rsidR="00351834" w:rsidRDefault="00351834" w:rsidP="00351834">
      <w:pPr>
        <w:pStyle w:val="ListBullet"/>
      </w:pPr>
      <w:r>
        <w:t>Ensure that issued policies, including any exclusions and exclusions to exclusions reflect the intended scope of coverage and the negotiated deal between the parties, including consideration of and coverage over statutory and regulatory exposure;</w:t>
      </w:r>
    </w:p>
    <w:p w:rsidR="00351834" w:rsidRDefault="00351834" w:rsidP="00351834">
      <w:pPr>
        <w:pStyle w:val="ListBullet"/>
      </w:pPr>
      <w:r>
        <w:lastRenderedPageBreak/>
        <w:t>Recall that in the case of ambiguity, coverages are interpreted broadly and exclusions interpreted narrowly;</w:t>
      </w:r>
    </w:p>
    <w:p w:rsidR="00351834" w:rsidRDefault="00351834" w:rsidP="00351834">
      <w:pPr>
        <w:pStyle w:val="ListBullet"/>
      </w:pPr>
      <w:r>
        <w:t>Understand that courts typically will defer to the intention of sophisticated parties as expressed in the policy and will not adjust the wording of policies to accommodate the subjective intention of one of the parties; and</w:t>
      </w:r>
    </w:p>
    <w:p w:rsidR="00351834" w:rsidRDefault="00351834" w:rsidP="00351834">
      <w:pPr>
        <w:pStyle w:val="ListBullet"/>
      </w:pPr>
      <w:r>
        <w:t>Review the timing and characteristics of coverages, to ensure that there are no unintended gaps or overlaps in coverage, and that coverages in various policies fit together as intended.</w:t>
      </w:r>
    </w:p>
    <w:p w:rsidR="00885FA3" w:rsidRDefault="00885FA3" w:rsidP="00885FA3">
      <w:pPr>
        <w:pStyle w:val="ListBullet"/>
        <w:numPr>
          <w:ilvl w:val="0"/>
          <w:numId w:val="0"/>
        </w:numPr>
      </w:pPr>
    </w:p>
    <w:p w:rsidR="00885FA3" w:rsidRPr="00885FA3" w:rsidRDefault="00885FA3" w:rsidP="00885FA3">
      <w:pPr>
        <w:pStyle w:val="ListBullet"/>
        <w:numPr>
          <w:ilvl w:val="0"/>
          <w:numId w:val="0"/>
        </w:numPr>
        <w:rPr>
          <w:i/>
          <w:sz w:val="18"/>
          <w:szCs w:val="18"/>
        </w:rPr>
      </w:pPr>
      <w:r w:rsidRPr="00885FA3">
        <w:rPr>
          <w:i/>
          <w:sz w:val="18"/>
          <w:szCs w:val="18"/>
        </w:rPr>
        <w:t>This piece was co-authored by Mark Cavdar, (Student-at-Law)</w:t>
      </w:r>
    </w:p>
    <w:p w:rsidR="00351834" w:rsidRDefault="00351834" w:rsidP="006B7DE3">
      <w:pPr>
        <w:pStyle w:val="BodyText"/>
      </w:pPr>
    </w:p>
    <w:p w:rsidR="00351834" w:rsidRPr="001A2FA2" w:rsidRDefault="00351834" w:rsidP="006B7DE3">
      <w:pPr>
        <w:pStyle w:val="BodyText"/>
        <w:sectPr w:rsidR="00351834" w:rsidRPr="001A2FA2">
          <w:headerReference w:type="default" r:id="rId13"/>
          <w:footerReference w:type="default" r:id="rId14"/>
          <w:footerReference w:type="first" r:id="rId15"/>
          <w:type w:val="oddPage"/>
          <w:pgSz w:w="11907" w:h="16839" w:code="9"/>
          <w:pgMar w:top="1440" w:right="1440" w:bottom="1440" w:left="1440" w:header="1134" w:footer="720" w:gutter="0"/>
          <w:paperSrc w:first="259" w:other="259"/>
          <w:pgNumType w:start="1"/>
          <w:cols w:space="708"/>
          <w:docGrid w:linePitch="360"/>
        </w:sectPr>
      </w:pPr>
    </w:p>
    <w:p w:rsidR="000B1314" w:rsidRDefault="000B1314">
      <w:pPr>
        <w:spacing w:line="240" w:lineRule="auto"/>
        <w:rPr>
          <w:rFonts w:ascii="Arial" w:eastAsia="Times" w:hAnsi="Arial" w:cs="Arabic Transparent"/>
          <w:sz w:val="18"/>
          <w:szCs w:val="22"/>
          <w:lang w:eastAsia="en-US"/>
        </w:rPr>
      </w:pPr>
    </w:p>
    <w:tbl>
      <w:tblPr>
        <w:tblpPr w:leftFromText="181" w:rightFromText="181" w:tblpYSpec="bottom"/>
        <w:tblOverlap w:val="never"/>
        <w:tblW w:w="5070" w:type="pct"/>
        <w:tblLook w:val="0000" w:firstRow="0" w:lastRow="0" w:firstColumn="0" w:lastColumn="0" w:noHBand="0" w:noVBand="0"/>
      </w:tblPr>
      <w:tblGrid>
        <w:gridCol w:w="9372"/>
      </w:tblGrid>
      <w:tr w:rsidR="000B1314" w:rsidTr="00AC367B">
        <w:trPr>
          <w:trHeight w:val="2101"/>
        </w:trPr>
        <w:tc>
          <w:tcPr>
            <w:tcW w:w="5000" w:type="pct"/>
            <w:vAlign w:val="bottom"/>
          </w:tcPr>
          <w:p w:rsidR="00AC367B" w:rsidRPr="00351834" w:rsidRDefault="00AC367B">
            <w:pPr>
              <w:pStyle w:val="LawyerOfficeFooter"/>
              <w:framePr w:hSpace="0" w:wrap="auto" w:vAnchor="margin" w:hAnchor="text" w:yAlign="inline"/>
              <w:suppressOverlap w:val="0"/>
            </w:pPr>
            <w:bookmarkStart w:id="0" w:name="OfficeName"/>
          </w:p>
          <w:p w:rsidR="000B1314" w:rsidRPr="00351834" w:rsidRDefault="00AC367B">
            <w:pPr>
              <w:pStyle w:val="LawyerOfficeFooter"/>
              <w:framePr w:hSpace="0" w:wrap="auto" w:vAnchor="margin" w:hAnchor="text" w:yAlign="inline"/>
              <w:suppressOverlap w:val="0"/>
            </w:pPr>
            <w:r w:rsidRPr="00351834">
              <w:t>Dentons Canada</w:t>
            </w:r>
            <w:r w:rsidR="00F4074D" w:rsidRPr="00351834">
              <w:t xml:space="preserve"> LLP</w:t>
            </w:r>
            <w:bookmarkEnd w:id="0"/>
          </w:p>
          <w:p w:rsidR="000B1314" w:rsidRPr="00351834" w:rsidRDefault="00F4074D">
            <w:pPr>
              <w:pStyle w:val="LawyerOfficeFooter"/>
              <w:framePr w:hSpace="0" w:wrap="auto" w:vAnchor="margin" w:hAnchor="text" w:yAlign="inline"/>
              <w:spacing w:before="90"/>
              <w:suppressOverlap w:val="0"/>
            </w:pPr>
            <w:r w:rsidRPr="00351834">
              <w:rPr>
                <w:b/>
              </w:rPr>
              <w:t>T</w:t>
            </w:r>
            <w:r w:rsidRPr="00351834">
              <w:t xml:space="preserve"> </w:t>
            </w:r>
            <w:r w:rsidR="00AC367B" w:rsidRPr="00351834">
              <w:t>+1</w:t>
            </w:r>
            <w:r w:rsidRPr="00351834">
              <w:t xml:space="preserve"> </w:t>
            </w:r>
            <w:r w:rsidR="00AC367B" w:rsidRPr="00351834">
              <w:t>416 361 2381</w:t>
            </w:r>
          </w:p>
          <w:p w:rsidR="000B1314" w:rsidRPr="00351834" w:rsidRDefault="00F4074D">
            <w:pPr>
              <w:pStyle w:val="LawyerOfficeFooter"/>
              <w:framePr w:hSpace="0" w:wrap="auto" w:vAnchor="margin" w:hAnchor="text" w:yAlign="inline"/>
              <w:suppressOverlap w:val="0"/>
            </w:pPr>
            <w:r w:rsidRPr="00351834">
              <w:t xml:space="preserve">F </w:t>
            </w:r>
            <w:r w:rsidR="00AC367B" w:rsidRPr="00351834">
              <w:t>+1 416 863 4592</w:t>
            </w:r>
          </w:p>
          <w:p w:rsidR="000B1314" w:rsidRDefault="00F4074D">
            <w:pPr>
              <w:pStyle w:val="LawyerOfficeFooter"/>
              <w:framePr w:hSpace="0" w:wrap="auto" w:vAnchor="margin" w:hAnchor="text" w:yAlign="inline"/>
              <w:suppressOverlap w:val="0"/>
            </w:pPr>
            <w:r>
              <w:t>dentons.com</w:t>
            </w:r>
          </w:p>
          <w:p w:rsidR="000B1314" w:rsidRDefault="00F4074D">
            <w:pPr>
              <w:pStyle w:val="Disclaimer"/>
            </w:pPr>
            <w:bookmarkStart w:id="1" w:name="Disclaimer"/>
            <w:r>
              <w:t xml:space="preserve">© 2013 Dentons. This document is not designed to provide legal or other advice and you should not take, or refrain from taking, action based on its content. We are providing information to you on the basis you agree to keep it confidential. If you give us confidential information but do not instruct or retain us, we may act for another client on any matter to which that confidential information may be relevant. Attorney Advertising. Please see dentons.com for Legal Notices. </w:t>
            </w:r>
          </w:p>
          <w:p w:rsidR="000B1314" w:rsidRDefault="00F4074D" w:rsidP="00885FA3">
            <w:pPr>
              <w:pStyle w:val="Disclaimer"/>
            </w:pPr>
            <w:r>
              <w:t xml:space="preserve">Dentons is </w:t>
            </w:r>
            <w:proofErr w:type="gramStart"/>
            <w:r>
              <w:t>an</w:t>
            </w:r>
            <w:proofErr w:type="gramEnd"/>
            <w:r>
              <w:t xml:space="preserve"> </w:t>
            </w:r>
            <w:r w:rsidR="00885FA3">
              <w:t>global</w:t>
            </w:r>
            <w:bookmarkStart w:id="2" w:name="_GoBack"/>
            <w:bookmarkEnd w:id="2"/>
            <w:r>
              <w:t xml:space="preserve"> legal practice providing client services worldwide through its member firms and affiliates.</w:t>
            </w:r>
            <w:bookmarkEnd w:id="1"/>
          </w:p>
        </w:tc>
      </w:tr>
    </w:tbl>
    <w:p w:rsidR="000B1314" w:rsidRDefault="000B1314">
      <w:pPr>
        <w:pStyle w:val="BodyText"/>
      </w:pPr>
    </w:p>
    <w:sectPr w:rsidR="000B1314">
      <w:headerReference w:type="first" r:id="rId16"/>
      <w:pgSz w:w="11907" w:h="16839" w:code="9"/>
      <w:pgMar w:top="1440" w:right="1440" w:bottom="1440" w:left="1440" w:header="1134" w:footer="720" w:gutter="0"/>
      <w:paperSrc w:first="259" w:other="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67" w:rsidRDefault="00C06467">
      <w:r>
        <w:separator/>
      </w:r>
    </w:p>
  </w:endnote>
  <w:endnote w:type="continuationSeparator" w:id="0">
    <w:p w:rsidR="00C06467" w:rsidRDefault="00C0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7B" w:rsidRDefault="00AC367B">
    <w:pPr>
      <w:pStyle w:val="Footer"/>
    </w:pPr>
    <w:r>
      <w:t>dentons.com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7B" w:rsidRDefault="00AC3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67" w:rsidRDefault="00C06467">
      <w:r>
        <w:separator/>
      </w:r>
    </w:p>
  </w:footnote>
  <w:footnote w:type="continuationSeparator" w:id="0">
    <w:p w:rsidR="00C06467" w:rsidRDefault="00C06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7B" w:rsidRDefault="00AC367B">
    <w:pPr>
      <w:tabs>
        <w:tab w:val="right" w:pos="9000"/>
      </w:tabs>
      <w:spacing w:line="240" w:lineRule="auto"/>
      <w:ind w:left="-284"/>
      <w:rPr>
        <w:noProof/>
        <w:color w:val="FFFFFF" w:themeColor="background1"/>
        <w:sz w:val="24"/>
        <w:lang w:eastAsia="en-US"/>
      </w:rPr>
    </w:pPr>
    <w:r>
      <w:rPr>
        <w:noProof/>
        <w:lang w:eastAsia="en-US"/>
      </w:rPr>
      <w:drawing>
        <wp:anchor distT="0" distB="0" distL="114300" distR="114300" simplePos="0" relativeHeight="251711488" behindDoc="1" locked="1" layoutInCell="1" allowOverlap="1" wp14:anchorId="15AEAA67" wp14:editId="68CBF3BA">
          <wp:simplePos x="0" y="0"/>
          <wp:positionH relativeFrom="page">
            <wp:posOffset>226695</wp:posOffset>
          </wp:positionH>
          <wp:positionV relativeFrom="page">
            <wp:posOffset>226695</wp:posOffset>
          </wp:positionV>
          <wp:extent cx="7086394" cy="7443000"/>
          <wp:effectExtent l="0" t="0" r="635" b="5715"/>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word temp_Page_3.jpg"/>
                  <pic:cNvPicPr/>
                </pic:nvPicPr>
                <pic:blipFill>
                  <a:blip r:embed="rId1">
                    <a:extLst>
                      <a:ext uri="{28A0092B-C50C-407E-A947-70E740481C1C}">
                        <a14:useLocalDpi xmlns:a14="http://schemas.microsoft.com/office/drawing/2010/main" val="0"/>
                      </a:ext>
                    </a:extLst>
                  </a:blip>
                  <a:stretch>
                    <a:fillRect/>
                  </a:stretch>
                </pic:blipFill>
                <pic:spPr>
                  <a:xfrm>
                    <a:off x="0" y="0"/>
                    <a:ext cx="7086394" cy="7443000"/>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themeColor="background1"/>
        <w:sz w:val="24"/>
        <w:lang w:eastAsia="en-US"/>
      </w:rPr>
      <mc:AlternateContent>
        <mc:Choice Requires="wps">
          <w:drawing>
            <wp:anchor distT="4294967295" distB="4294967295" distL="114300" distR="114300" simplePos="0" relativeHeight="251709440" behindDoc="0" locked="0" layoutInCell="1" allowOverlap="1" wp14:anchorId="73521D41" wp14:editId="30393C07">
              <wp:simplePos x="0" y="0"/>
              <wp:positionH relativeFrom="column">
                <wp:posOffset>1270</wp:posOffset>
              </wp:positionH>
              <wp:positionV relativeFrom="paragraph">
                <wp:posOffset>1145539</wp:posOffset>
              </wp:positionV>
              <wp:extent cx="3886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90.2pt" to="306.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" stroked="f"/>
          </w:pict>
        </mc:Fallback>
      </mc:AlternateContent>
    </w:r>
    <w:r>
      <w:rPr>
        <w:noProof/>
        <w:color w:val="FFFFFF" w:themeColor="background1"/>
        <w:sz w:val="24"/>
        <w:lang w:eastAsia="en-US"/>
      </w:rPr>
      <w:t>dentons.com</w:t>
    </w:r>
    <w:r>
      <w:rPr>
        <w:noProof/>
        <w:color w:val="FFFFFF" w:themeColor="background1"/>
        <w:sz w:val="24"/>
        <w:lang w:eastAsia="en-US"/>
      </w:rPr>
      <w:drawing>
        <wp:anchor distT="0" distB="0" distL="114300" distR="114300" simplePos="1" relativeHeight="251710464" behindDoc="1" locked="0" layoutInCell="1" allowOverlap="1" wp14:anchorId="1EC0A44C" wp14:editId="5F6BC396">
          <wp:simplePos x="0" y="0"/>
          <wp:positionH relativeFrom="page">
            <wp:posOffset>914400</wp:posOffset>
          </wp:positionH>
          <wp:positionV relativeFrom="page">
            <wp:posOffset>457200</wp:posOffset>
          </wp:positionV>
          <wp:extent cx="7562088" cy="10599155"/>
          <wp:effectExtent l="0" t="0" r="0" b="0"/>
          <wp:wrapNone/>
          <wp:docPr id="18" name="Picture 5" descr="dentons_img_cover_grad_RE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ons_img_cover_grad_REV-01.png"/>
                  <pic:cNvPicPr/>
                </pic:nvPicPr>
                <pic:blipFill>
                  <a:blip r:embed="rId2"/>
                  <a:stretch>
                    <a:fillRect/>
                  </a:stretch>
                </pic:blipFill>
                <pic:spPr>
                  <a:xfrm>
                    <a:off x="0" y="0"/>
                    <a:ext cx="7562088" cy="10599155"/>
                  </a:xfrm>
                  <a:prstGeom prst="rect">
                    <a:avLst/>
                  </a:prstGeom>
                </pic:spPr>
              </pic:pic>
            </a:graphicData>
          </a:graphic>
        </wp:anchor>
      </w:drawing>
    </w:r>
    <w:r>
      <w:rPr>
        <w:noProof/>
        <w:color w:val="FFFFFF" w:themeColor="background1"/>
        <w:sz w:val="24"/>
        <w:lang w:eastAsia="en-US"/>
      </w:rPr>
      <w:drawing>
        <wp:inline distT="0" distB="0" distL="0" distR="0" wp14:anchorId="443B3260" wp14:editId="2E086165">
          <wp:extent cx="7562088" cy="7903915"/>
          <wp:effectExtent l="19050" t="0" r="762" b="0"/>
          <wp:docPr id="19" name="Picture 19" descr="dentons_img_cover_gr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ons_img_cover_grad-01.png"/>
                  <pic:cNvPicPr/>
                </pic:nvPicPr>
                <pic:blipFill>
                  <a:blip r:embed="rId3"/>
                  <a:stretch>
                    <a:fillRect/>
                  </a:stretch>
                </pic:blipFill>
                <pic:spPr>
                  <a:xfrm>
                    <a:off x="0" y="0"/>
                    <a:ext cx="7562088" cy="7903915"/>
                  </a:xfrm>
                  <a:prstGeom prst="rect">
                    <a:avLst/>
                  </a:prstGeom>
                </pic:spPr>
              </pic:pic>
            </a:graphicData>
          </a:graphic>
        </wp:inline>
      </w:drawing>
    </w:r>
  </w:p>
  <w:p w:rsidR="00AC367B" w:rsidRDefault="00AC367B">
    <w:pPr>
      <w:pStyle w:val="HeaderURL"/>
    </w:pPr>
    <w:r>
      <mc:AlternateContent>
        <mc:Choice Requires="wps">
          <w:drawing>
            <wp:anchor distT="4294967295" distB="4294967295" distL="114300" distR="114300" simplePos="0" relativeHeight="251708416" behindDoc="0" locked="0" layoutInCell="1" allowOverlap="1" wp14:anchorId="128D3556" wp14:editId="4E43EF52">
              <wp:simplePos x="0" y="0"/>
              <wp:positionH relativeFrom="column">
                <wp:posOffset>1270</wp:posOffset>
              </wp:positionH>
              <wp:positionV relativeFrom="paragraph">
                <wp:posOffset>1145539</wp:posOffset>
              </wp:positionV>
              <wp:extent cx="38862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90.2pt" to="306.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" stroked="f"/>
          </w:pict>
        </mc:Fallback>
      </mc:AlternateContent>
    </w:r>
  </w:p>
  <w:p w:rsidR="00AC367B" w:rsidRDefault="00AC367B">
    <w:pPr>
      <w:pStyle w:val="Header"/>
      <w:tabs>
        <w:tab w:val="clear" w:pos="4320"/>
        <w:tab w:val="clear" w:pos="8640"/>
        <w:tab w:val="right" w:pos="9000"/>
      </w:tabs>
      <w:ind w:right="-43"/>
      <w:rPr>
        <w:color w:val="FFFFFF" w:themeColor="background1"/>
      </w:rPr>
    </w:pPr>
    <w:r>
      <w:rPr>
        <w:color w:val="FFFFFF" w:themeColor="background1"/>
      </w:rPr>
      <w:t>dentons.com</w:t>
    </w:r>
  </w:p>
  <w:p w:rsidR="00AC367B" w:rsidRDefault="00AC367B">
    <w:pPr>
      <w:pStyle w:val="Header"/>
      <w:tabs>
        <w:tab w:val="clear" w:pos="4320"/>
        <w:tab w:val="clear" w:pos="8640"/>
        <w:tab w:val="right" w:pos="9000"/>
      </w:tabs>
      <w:ind w:right="-43"/>
      <w:rPr>
        <w:color w:val="FFFFFF" w:themeColor="background1"/>
      </w:rPr>
    </w:pPr>
  </w:p>
  <w:p w:rsidR="00AC367B" w:rsidRDefault="00AC367B">
    <w:pPr>
      <w:tabs>
        <w:tab w:val="right" w:pos="9000"/>
      </w:tabs>
      <w:spacing w:line="240" w:lineRule="auto"/>
      <w:rPr>
        <w:noProof/>
        <w:color w:val="FFFFFF" w:themeColor="background1"/>
        <w:sz w:val="24"/>
        <w:lang w:eastAsia="en-US"/>
      </w:rPr>
    </w:pPr>
  </w:p>
  <w:p w:rsidR="00AC367B" w:rsidRDefault="00AC367B">
    <w:pPr>
      <w:tabs>
        <w:tab w:val="right" w:pos="9000"/>
      </w:tabs>
      <w:spacing w:line="240" w:lineRule="auto"/>
      <w:rPr>
        <w:noProof/>
        <w:color w:val="FFFFFF" w:themeColor="background1"/>
        <w:sz w:val="24"/>
        <w:lang w:eastAsia="en-US"/>
      </w:rPr>
    </w:pPr>
  </w:p>
  <w:p w:rsidR="00AC367B" w:rsidRDefault="00AC367B">
    <w:pPr>
      <w:tabs>
        <w:tab w:val="right" w:pos="9000"/>
      </w:tabs>
      <w:spacing w:line="240" w:lineRule="auto"/>
      <w:rPr>
        <w:noProof/>
        <w:color w:val="FFFFFF" w:themeColor="background1"/>
        <w:sz w:val="24"/>
        <w:lang w:eastAsia="en-US"/>
      </w:rPr>
    </w:pPr>
  </w:p>
  <w:p w:rsidR="00AC367B" w:rsidRDefault="00AC367B">
    <w:pPr>
      <w:tabs>
        <w:tab w:val="right" w:pos="9000"/>
      </w:tabs>
      <w:spacing w:line="240" w:lineRule="auto"/>
      <w:rPr>
        <w:noProof/>
        <w:color w:val="FFFFFF" w:themeColor="background1"/>
        <w:sz w:val="24"/>
        <w:lang w:eastAsia="en-US"/>
      </w:rPr>
    </w:pPr>
  </w:p>
  <w:p w:rsidR="00AC367B" w:rsidRDefault="00AC367B">
    <w:pPr>
      <w:tabs>
        <w:tab w:val="right" w:pos="9000"/>
      </w:tabs>
      <w:spacing w:line="240" w:lineRule="auto"/>
      <w:rPr>
        <w:noProof/>
        <w:color w:val="FFFFFF" w:themeColor="background1"/>
        <w:sz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7B" w:rsidRDefault="00AC367B">
    <w:pPr>
      <w:pStyle w:val="Header"/>
    </w:pPr>
  </w:p>
  <w:p w:rsidR="00AC367B" w:rsidRDefault="00AC367B">
    <w:pPr>
      <w:pStyle w:val="Header"/>
    </w:pPr>
    <w:r>
      <w:rPr>
        <w:noProof/>
        <w:lang w:eastAsia="en-US"/>
      </w:rPr>
      <w:drawing>
        <wp:anchor distT="0" distB="0" distL="114300" distR="114300" simplePos="0" relativeHeight="251713536" behindDoc="1" locked="1" layoutInCell="1" allowOverlap="1" wp14:anchorId="1BBE711F" wp14:editId="74066A4E">
          <wp:simplePos x="0" y="0"/>
          <wp:positionH relativeFrom="page">
            <wp:align>center</wp:align>
          </wp:positionH>
          <wp:positionV relativeFrom="page">
            <wp:posOffset>226695</wp:posOffset>
          </wp:positionV>
          <wp:extent cx="7102800" cy="795600"/>
          <wp:effectExtent l="0" t="0" r="3175" b="5080"/>
          <wp:wrapNone/>
          <wp:docPr id="13" name="Picture 13" descr="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28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67B" w:rsidRDefault="00AC3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7B" w:rsidRDefault="00AC367B">
    <w:pPr>
      <w:pStyle w:val="Header"/>
    </w:pPr>
    <w:r>
      <w:rPr>
        <w:noProof/>
        <w:lang w:eastAsia="en-US"/>
      </w:rPr>
      <w:drawing>
        <wp:anchor distT="0" distB="0" distL="114300" distR="114300" simplePos="0" relativeHeight="251676672" behindDoc="1" locked="1" layoutInCell="1" allowOverlap="1" wp14:anchorId="229678EF" wp14:editId="229678F0">
          <wp:simplePos x="0" y="0"/>
          <wp:positionH relativeFrom="page">
            <wp:posOffset>226695</wp:posOffset>
          </wp:positionH>
          <wp:positionV relativeFrom="page">
            <wp:posOffset>226695</wp:posOffset>
          </wp:positionV>
          <wp:extent cx="7086450" cy="10231920"/>
          <wp:effectExtent l="0" t="0" r="635" b="0"/>
          <wp:wrapNone/>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ons_divider-01.jpg"/>
                  <pic:cNvPicPr/>
                </pic:nvPicPr>
                <pic:blipFill>
                  <a:blip r:embed="rId1">
                    <a:extLst>
                      <a:ext uri="{28A0092B-C50C-407E-A947-70E740481C1C}">
                        <a14:useLocalDpi xmlns:a14="http://schemas.microsoft.com/office/drawing/2010/main" val="0"/>
                      </a:ext>
                    </a:extLst>
                  </a:blip>
                  <a:stretch>
                    <a:fillRect/>
                  </a:stretch>
                </pic:blipFill>
                <pic:spPr>
                  <a:xfrm>
                    <a:off x="0" y="0"/>
                    <a:ext cx="7086450" cy="10231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3C00FC8"/>
    <w:lvl w:ilvl="0">
      <w:start w:val="1"/>
      <w:numFmt w:val="decimal"/>
      <w:lvlText w:val="%1."/>
      <w:lvlJc w:val="left"/>
      <w:pPr>
        <w:tabs>
          <w:tab w:val="num" w:pos="1209"/>
        </w:tabs>
        <w:ind w:left="1209" w:hanging="360"/>
      </w:pPr>
    </w:lvl>
  </w:abstractNum>
  <w:abstractNum w:abstractNumId="1">
    <w:nsid w:val="FFFFFF81"/>
    <w:multiLevelType w:val="singleLevel"/>
    <w:tmpl w:val="48205D8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D0C264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410F90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780AC16"/>
    <w:lvl w:ilvl="0">
      <w:start w:val="1"/>
      <w:numFmt w:val="bullet"/>
      <w:lvlText w:val=""/>
      <w:lvlJc w:val="left"/>
      <w:pPr>
        <w:tabs>
          <w:tab w:val="num" w:pos="360"/>
        </w:tabs>
        <w:ind w:left="360" w:hanging="360"/>
      </w:pPr>
      <w:rPr>
        <w:rFonts w:ascii="Symbol" w:hAnsi="Symbol" w:hint="default"/>
      </w:rPr>
    </w:lvl>
  </w:abstractNum>
  <w:abstractNum w:abstractNumId="5">
    <w:nsid w:val="0FA27E6D"/>
    <w:multiLevelType w:val="multilevel"/>
    <w:tmpl w:val="7818D6AA"/>
    <w:lvl w:ilvl="0">
      <w:start w:val="1"/>
      <w:numFmt w:val="bullet"/>
      <w:pStyle w:val="Bullet"/>
      <w:lvlText w:val="●"/>
      <w:lvlJc w:val="left"/>
      <w:pPr>
        <w:tabs>
          <w:tab w:val="num" w:pos="288"/>
        </w:tabs>
        <w:ind w:left="288" w:hanging="288"/>
      </w:pPr>
      <w:rPr>
        <w:rFonts w:ascii="Times New Roman" w:hAnsi="Times New Roman" w:cs="Times New Roman" w:hint="default"/>
        <w:color w:val="6E2D91" w:themeColor="accent1"/>
      </w:rPr>
    </w:lvl>
    <w:lvl w:ilvl="1">
      <w:start w:val="1"/>
      <w:numFmt w:val="bullet"/>
      <w:pStyle w:val="Bullet1"/>
      <w:lvlText w:val="●"/>
      <w:lvlJc w:val="left"/>
      <w:pPr>
        <w:tabs>
          <w:tab w:val="num" w:pos="576"/>
        </w:tabs>
        <w:ind w:left="576" w:hanging="288"/>
      </w:pPr>
      <w:rPr>
        <w:rFonts w:ascii="Times New Roman" w:hAnsi="Times New Roman" w:cs="Times New Roman" w:hint="default"/>
        <w:color w:val="6E2D91" w:themeColor="accent1"/>
      </w:rPr>
    </w:lvl>
    <w:lvl w:ilvl="2">
      <w:start w:val="1"/>
      <w:numFmt w:val="bullet"/>
      <w:pStyle w:val="Bullet2"/>
      <w:lvlText w:val=""/>
      <w:lvlJc w:val="left"/>
      <w:pPr>
        <w:tabs>
          <w:tab w:val="num" w:pos="864"/>
        </w:tabs>
        <w:ind w:left="864" w:hanging="288"/>
      </w:pPr>
      <w:rPr>
        <w:rFonts w:ascii="Symbol" w:hAnsi="Symbol" w:cs="Symbol" w:hint="default"/>
        <w:color w:val="6C6F70" w:themeColor="text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2880"/>
        </w:tabs>
        <w:ind w:left="2880" w:hanging="360"/>
      </w:pPr>
      <w:rPr>
        <w:rFonts w:hint="default"/>
      </w:rPr>
    </w:lvl>
    <w:lvl w:ilvl="8">
      <w:start w:val="1"/>
      <w:numFmt w:val="none"/>
      <w:suff w:val="nothing"/>
      <w:lvlText w:val=""/>
      <w:lvlJc w:val="left"/>
      <w:pPr>
        <w:ind w:left="0" w:firstLine="0"/>
      </w:pPr>
      <w:rPr>
        <w:rFonts w:hint="default"/>
      </w:rPr>
    </w:lvl>
  </w:abstractNum>
  <w:abstractNum w:abstractNumId="6">
    <w:nsid w:val="12464901"/>
    <w:multiLevelType w:val="multilevel"/>
    <w:tmpl w:val="A454A29E"/>
    <w:lvl w:ilvl="0">
      <w:start w:val="1"/>
      <w:numFmt w:val="bullet"/>
      <w:lvlText w:val="▪"/>
      <w:lvlJc w:val="left"/>
      <w:pPr>
        <w:tabs>
          <w:tab w:val="num" w:pos="360"/>
        </w:tabs>
        <w:ind w:left="170" w:hanging="170"/>
      </w:pPr>
      <w:rPr>
        <w:rFonts w:ascii="Times New Roman" w:cs="Times New Roman" w:hint="default"/>
      </w:rPr>
    </w:lvl>
    <w:lvl w:ilvl="1">
      <w:start w:val="1"/>
      <w:numFmt w:val="bullet"/>
      <w:lvlText w:val="▪"/>
      <w:lvlJc w:val="left"/>
      <w:pPr>
        <w:tabs>
          <w:tab w:val="num" w:pos="530"/>
        </w:tabs>
        <w:ind w:left="340" w:hanging="170"/>
      </w:pPr>
      <w:rPr>
        <w:rFonts w:ascii="Times New Roman" w:cs="Times New Roman" w:hint="default"/>
      </w:rPr>
    </w:lvl>
    <w:lvl w:ilvl="2">
      <w:start w:val="1"/>
      <w:numFmt w:val="bullet"/>
      <w:lvlText w:val="▪"/>
      <w:lvlJc w:val="left"/>
      <w:pPr>
        <w:tabs>
          <w:tab w:val="num" w:pos="700"/>
        </w:tabs>
        <w:ind w:left="510" w:hanging="170"/>
      </w:pPr>
      <w:rPr>
        <w:rFonts w:ascii="Times New Roman" w:cs="Times New Roman"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2880"/>
        </w:tabs>
        <w:ind w:left="2880" w:hanging="360"/>
      </w:pPr>
      <w:rPr>
        <w:rFonts w:hint="default"/>
      </w:rPr>
    </w:lvl>
    <w:lvl w:ilvl="8">
      <w:start w:val="1"/>
      <w:numFmt w:val="none"/>
      <w:suff w:val="nothing"/>
      <w:lvlText w:val=""/>
      <w:lvlJc w:val="left"/>
      <w:pPr>
        <w:ind w:left="0" w:firstLine="0"/>
      </w:pPr>
      <w:rPr>
        <w:rFonts w:hint="default"/>
      </w:rPr>
    </w:lvl>
  </w:abstractNum>
  <w:abstractNum w:abstractNumId="7">
    <w:nsid w:val="28E171C8"/>
    <w:multiLevelType w:val="multilevel"/>
    <w:tmpl w:val="0DF82F2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none"/>
      <w:lvlText w:val=""/>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nsid w:val="335F058D"/>
    <w:multiLevelType w:val="hybridMultilevel"/>
    <w:tmpl w:val="38EAED62"/>
    <w:lvl w:ilvl="0" w:tplc="25B4BD3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5B5"/>
    <w:multiLevelType w:val="hybridMultilevel"/>
    <w:tmpl w:val="5E729C3A"/>
    <w:lvl w:ilvl="0" w:tplc="4C78F9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4"/>
  </w:num>
  <w:num w:numId="6">
    <w:abstractNumId w:val="3"/>
  </w:num>
  <w:num w:numId="7">
    <w:abstractNumId w:val="2"/>
  </w:num>
  <w:num w:numId="8">
    <w:abstractNumId w:val="1"/>
  </w:num>
  <w:num w:numId="9">
    <w:abstractNumId w:val="7"/>
  </w:num>
  <w:num w:numId="10">
    <w:abstractNumId w:val="5"/>
  </w:num>
  <w:num w:numId="11">
    <w:abstractNumId w:val="7"/>
  </w:num>
  <w:num w:numId="12">
    <w:abstractNumId w:val="7"/>
  </w:num>
  <w:num w:numId="13">
    <w:abstractNumId w:val="5"/>
  </w:num>
  <w:num w:numId="14">
    <w:abstractNumId w:val="5"/>
  </w:num>
  <w:num w:numId="15">
    <w:abstractNumId w:val="5"/>
  </w:num>
  <w:num w:numId="16">
    <w:abstractNumId w:val="7"/>
  </w:num>
  <w:num w:numId="17">
    <w:abstractNumId w:val="7"/>
  </w:num>
  <w:num w:numId="18">
    <w:abstractNumId w:val="5"/>
  </w:num>
  <w:num w:numId="19">
    <w:abstractNumId w:val="5"/>
  </w:num>
  <w:num w:numId="20">
    <w:abstractNumId w:val="7"/>
  </w:num>
  <w:num w:numId="21">
    <w:abstractNumId w:val="7"/>
  </w:num>
  <w:num w:numId="22">
    <w:abstractNumId w:val="5"/>
  </w:num>
  <w:num w:numId="23">
    <w:abstractNumId w:val="5"/>
  </w:num>
  <w:num w:numId="24">
    <w:abstractNumId w:val="7"/>
  </w:num>
  <w:num w:numId="25">
    <w:abstractNumId w:val="7"/>
  </w:num>
  <w:num w:numId="26">
    <w:abstractNumId w:val="5"/>
  </w:num>
  <w:num w:numId="27">
    <w:abstractNumId w:val="5"/>
  </w:num>
  <w:num w:numId="28">
    <w:abstractNumId w:val="7"/>
  </w:num>
  <w:num w:numId="29">
    <w:abstractNumId w:val="7"/>
  </w:num>
  <w:num w:numId="30">
    <w:abstractNumId w:val="5"/>
  </w:num>
  <w:num w:numId="31">
    <w:abstractNumId w:val="5"/>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defaultTabStop w:val="720"/>
  <w:drawingGridHorizontalSpacing w:val="9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67"/>
    <w:rsid w:val="00036D8C"/>
    <w:rsid w:val="000B1314"/>
    <w:rsid w:val="00143000"/>
    <w:rsid w:val="001A2FA2"/>
    <w:rsid w:val="00225EB6"/>
    <w:rsid w:val="00310ED9"/>
    <w:rsid w:val="00351834"/>
    <w:rsid w:val="006B7DE3"/>
    <w:rsid w:val="007C0ADC"/>
    <w:rsid w:val="00885FA3"/>
    <w:rsid w:val="00AC367B"/>
    <w:rsid w:val="00C06467"/>
    <w:rsid w:val="00D717BC"/>
    <w:rsid w:val="00DA1DEE"/>
    <w:rsid w:val="00E27B83"/>
    <w:rsid w:val="00F4074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pPr>
      <w:spacing w:line="276" w:lineRule="auto"/>
    </w:pPr>
    <w:rPr>
      <w:lang w:val="en-US"/>
    </w:rPr>
  </w:style>
  <w:style w:type="paragraph" w:styleId="Heading1">
    <w:name w:val="heading 1"/>
    <w:basedOn w:val="BodyText"/>
    <w:next w:val="BodyText"/>
    <w:qFormat/>
    <w:pPr>
      <w:keepNext/>
      <w:pageBreakBefore/>
      <w:spacing w:before="240" w:after="480"/>
      <w:outlineLvl w:val="0"/>
    </w:pPr>
    <w:rPr>
      <w:rFonts w:eastAsia="Times New Roman"/>
      <w:color w:val="6C6F70" w:themeColor="text2"/>
      <w:sz w:val="40"/>
      <w:szCs w:val="44"/>
    </w:rPr>
  </w:style>
  <w:style w:type="paragraph" w:styleId="Heading2">
    <w:name w:val="heading 2"/>
    <w:basedOn w:val="BodyText"/>
    <w:next w:val="BodyText"/>
    <w:link w:val="Heading2Char"/>
    <w:qFormat/>
    <w:pPr>
      <w:keepNext/>
      <w:adjustRightInd w:val="0"/>
      <w:spacing w:before="160" w:after="120"/>
      <w:outlineLvl w:val="1"/>
    </w:pPr>
    <w:rPr>
      <w:rFonts w:eastAsiaTheme="minorEastAsia"/>
      <w:b/>
      <w:bCs/>
      <w:color w:val="6E2D91" w:themeColor="accent1"/>
      <w:sz w:val="26"/>
      <w:szCs w:val="30"/>
    </w:rPr>
  </w:style>
  <w:style w:type="paragraph" w:styleId="Heading3">
    <w:name w:val="heading 3"/>
    <w:basedOn w:val="BodyText"/>
    <w:next w:val="BodyText"/>
    <w:qFormat/>
    <w:pPr>
      <w:keepNext/>
      <w:spacing w:before="120" w:after="0"/>
      <w:outlineLvl w:val="2"/>
    </w:pPr>
    <w:rPr>
      <w:rFonts w:eastAsia="Times New Roman"/>
      <w:b/>
      <w:bCs/>
      <w:color w:val="00A9E0" w:themeColor="accent2"/>
      <w:sz w:val="20"/>
      <w:szCs w:val="24"/>
    </w:rPr>
  </w:style>
  <w:style w:type="paragraph" w:styleId="Heading4">
    <w:name w:val="heading 4"/>
    <w:basedOn w:val="BodyText"/>
    <w:next w:val="BodyText"/>
    <w:link w:val="Heading4Char"/>
    <w:qFormat/>
    <w:pPr>
      <w:keepNext/>
      <w:spacing w:before="120" w:after="0"/>
      <w:outlineLvl w:val="3"/>
    </w:pPr>
    <w:rPr>
      <w:rFonts w:eastAsia="Times New Roman"/>
      <w:b/>
      <w:bCs/>
      <w:sz w:val="20"/>
      <w:szCs w:val="24"/>
    </w:rPr>
  </w:style>
  <w:style w:type="paragraph" w:styleId="Heading5">
    <w:name w:val="heading 5"/>
    <w:basedOn w:val="BodyText"/>
    <w:pPr>
      <w:outlineLvl w:val="4"/>
    </w:pPr>
    <w:rPr>
      <w:rFonts w:eastAsia="Times New Roman"/>
    </w:rPr>
  </w:style>
  <w:style w:type="paragraph" w:styleId="Heading6">
    <w:name w:val="heading 6"/>
    <w:basedOn w:val="BodyText"/>
    <w:pPr>
      <w:outlineLvl w:val="5"/>
    </w:pPr>
    <w:rPr>
      <w:rFonts w:eastAsia="Times New Roman"/>
    </w:rPr>
  </w:style>
  <w:style w:type="paragraph" w:styleId="Heading7">
    <w:name w:val="heading 7"/>
    <w:basedOn w:val="BodyText"/>
    <w:pPr>
      <w:outlineLvl w:val="6"/>
    </w:pPr>
    <w:rPr>
      <w:rFonts w:eastAsia="Times New Roman"/>
    </w:rPr>
  </w:style>
  <w:style w:type="paragraph" w:styleId="Heading8">
    <w:name w:val="heading 8"/>
    <w:basedOn w:val="BodyText"/>
    <w:pPr>
      <w:outlineLvl w:val="7"/>
    </w:pPr>
    <w:rPr>
      <w:iCs/>
      <w:szCs w:val="24"/>
    </w:rPr>
  </w:style>
  <w:style w:type="paragraph" w:styleId="Heading9">
    <w:name w:val="heading 9"/>
    <w:basedOn w:val="BodyTex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pPr>
      <w:spacing w:after="160" w:line="312" w:lineRule="auto"/>
    </w:pPr>
    <w:rPr>
      <w:rFonts w:ascii="Arial" w:eastAsia="Times" w:hAnsi="Arial" w:cs="Arabic Transparent"/>
      <w:sz w:val="18"/>
      <w:szCs w:val="22"/>
      <w:lang w:val="en-US" w:eastAsia="en-US"/>
    </w:rPr>
  </w:style>
  <w:style w:type="paragraph" w:styleId="Header">
    <w:name w:val="header"/>
    <w:basedOn w:val="Normal"/>
    <w:link w:val="HeaderChar"/>
    <w:pPr>
      <w:tabs>
        <w:tab w:val="center" w:pos="4320"/>
        <w:tab w:val="right" w:pos="8640"/>
      </w:tabs>
    </w:pPr>
  </w:style>
  <w:style w:type="paragraph" w:styleId="Footer">
    <w:name w:val="footer"/>
    <w:link w:val="FooterChar"/>
    <w:uiPriority w:val="11"/>
    <w:pPr>
      <w:tabs>
        <w:tab w:val="center" w:pos="4500"/>
        <w:tab w:val="right" w:pos="9000"/>
      </w:tabs>
      <w:spacing w:line="170" w:lineRule="exact"/>
    </w:pPr>
    <w:rPr>
      <w:rFonts w:ascii="Arial" w:eastAsia="Times" w:hAnsi="Arial" w:cs="Times New Roman"/>
      <w:noProof/>
      <w:sz w:val="16"/>
      <w:lang w:val="en-US" w:eastAsia="ko-KR"/>
    </w:rPr>
  </w:style>
  <w:style w:type="paragraph" w:styleId="Title">
    <w:name w:val="Title"/>
    <w:basedOn w:val="BodyText"/>
    <w:link w:val="TitleChar"/>
    <w:qFormat/>
    <w:pPr>
      <w:spacing w:after="0"/>
    </w:pPr>
    <w:rPr>
      <w:b/>
      <w:bCs/>
      <w:color w:val="FFFFFF" w:themeColor="background1"/>
      <w:kern w:val="28"/>
      <w:sz w:val="60"/>
      <w:szCs w:val="34"/>
    </w:rPr>
  </w:style>
  <w:style w:type="paragraph" w:customStyle="1" w:styleId="Contact">
    <w:name w:val="Contact"/>
    <w:basedOn w:val="BodyText"/>
    <w:pPr>
      <w:tabs>
        <w:tab w:val="left" w:pos="302"/>
      </w:tabs>
      <w:spacing w:after="0" w:line="276" w:lineRule="auto"/>
    </w:pPr>
    <w:rPr>
      <w:sz w:val="16"/>
      <w:szCs w:val="20"/>
    </w:rPr>
  </w:style>
  <w:style w:type="paragraph" w:styleId="Date">
    <w:name w:val="Date"/>
    <w:basedOn w:val="BodyText"/>
    <w:next w:val="Normal"/>
    <w:link w:val="DateChar"/>
    <w:pPr>
      <w:spacing w:after="0" w:line="840" w:lineRule="atLeast"/>
    </w:pPr>
    <w:rPr>
      <w:b/>
      <w:color w:val="FFFFFF" w:themeColor="background1"/>
      <w:sz w:val="24"/>
      <w:szCs w:val="24"/>
    </w:rPr>
  </w:style>
  <w:style w:type="paragraph" w:styleId="TOC1">
    <w:name w:val="toc 1"/>
    <w:basedOn w:val="BodyText"/>
    <w:next w:val="TOC2"/>
    <w:autoRedefine/>
    <w:uiPriority w:val="39"/>
    <w:pPr>
      <w:tabs>
        <w:tab w:val="right" w:pos="9072"/>
      </w:tabs>
      <w:spacing w:before="240" w:after="0"/>
    </w:pPr>
    <w:rPr>
      <w:b/>
      <w:bCs/>
      <w:sz w:val="20"/>
      <w:szCs w:val="58"/>
    </w:rPr>
  </w:style>
  <w:style w:type="paragraph" w:styleId="TOC2">
    <w:name w:val="toc 2"/>
    <w:basedOn w:val="BodyText"/>
    <w:autoRedefine/>
    <w:uiPriority w:val="39"/>
    <w:pPr>
      <w:tabs>
        <w:tab w:val="right" w:pos="9072"/>
      </w:tabs>
      <w:spacing w:before="40" w:after="0" w:line="240" w:lineRule="auto"/>
    </w:pPr>
    <w:rPr>
      <w:noProof/>
      <w:sz w:val="20"/>
      <w:szCs w:val="24"/>
    </w:rPr>
  </w:style>
  <w:style w:type="paragraph" w:styleId="TOC3">
    <w:name w:val="toc 3"/>
    <w:basedOn w:val="BodyText"/>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semiHidden/>
    <w:rPr>
      <w:sz w:val="16"/>
    </w:rPr>
  </w:style>
  <w:style w:type="paragraph" w:customStyle="1" w:styleId="Bullet">
    <w:name w:val="Bullet"/>
    <w:basedOn w:val="BodyText"/>
    <w:qFormat/>
    <w:pPr>
      <w:numPr>
        <w:numId w:val="32"/>
      </w:numPr>
      <w:spacing w:after="120"/>
    </w:pPr>
    <w:rPr>
      <w:kern w:val="2"/>
    </w:rPr>
  </w:style>
  <w:style w:type="character" w:styleId="LineNumber">
    <w:name w:val="line number"/>
    <w:basedOn w:val="DefaultParagraphFont"/>
    <w:semiHidden/>
  </w:style>
  <w:style w:type="paragraph" w:styleId="Salutation">
    <w:name w:val="Salutation"/>
    <w:basedOn w:val="Normal"/>
    <w:next w:val="Normal"/>
    <w:semiHidden/>
  </w:style>
  <w:style w:type="paragraph" w:styleId="BodyText2">
    <w:name w:val="Body Text 2"/>
    <w:basedOn w:val="BodyText"/>
    <w:pPr>
      <w:ind w:left="1440"/>
    </w:pPr>
    <w:rPr>
      <w:rFonts w:eastAsia="Times New Roman"/>
    </w:rPr>
  </w:style>
  <w:style w:type="paragraph" w:styleId="BodyText3">
    <w:name w:val="Body Text 3"/>
    <w:basedOn w:val="BodyText"/>
    <w:pPr>
      <w:ind w:left="2160"/>
    </w:pPr>
    <w:rPr>
      <w:rFonts w:eastAsia="Times New Roman"/>
    </w:rPr>
  </w:style>
  <w:style w:type="character" w:styleId="Hyperlink">
    <w:name w:val="Hyperlink"/>
    <w:basedOn w:val="DefaultParagraphFont"/>
    <w:uiPriority w:val="99"/>
    <w:rPr>
      <w:color w:val="6E2D91" w:themeColor="accent1"/>
      <w:u w:val="none"/>
    </w:rPr>
  </w:style>
  <w:style w:type="paragraph" w:customStyle="1" w:styleId="SectionHeading">
    <w:name w:val="Section Heading"/>
    <w:basedOn w:val="Normal"/>
    <w:pPr>
      <w:pageBreakBefore/>
      <w:spacing w:before="960" w:line="240" w:lineRule="auto"/>
      <w:ind w:left="-288"/>
    </w:pPr>
    <w:rPr>
      <w:rFonts w:ascii="Arial" w:eastAsia="Times" w:hAnsi="Arial" w:cs="Arabic Transparent"/>
      <w:b/>
      <w:color w:val="6C6F70" w:themeColor="text2"/>
      <w:sz w:val="60"/>
      <w:szCs w:val="22"/>
      <w:lang w:eastAsia="en-US"/>
    </w:rPr>
  </w:style>
  <w:style w:type="paragraph" w:customStyle="1" w:styleId="BodyText1">
    <w:name w:val="Body Text 1"/>
    <w:basedOn w:val="BodyText"/>
    <w:qFormat/>
    <w:pPr>
      <w:ind w:left="720"/>
    </w:pPr>
    <w:rPr>
      <w:rFonts w:eastAsia="Times New Roman"/>
    </w:rPr>
  </w:style>
  <w:style w:type="paragraph" w:customStyle="1" w:styleId="Note">
    <w:name w:val="Note"/>
    <w:basedOn w:val="BodyText"/>
    <w:next w:val="BodyText"/>
    <w:pPr>
      <w:pBdr>
        <w:top w:val="single" w:sz="8" w:space="1" w:color="6C6F70"/>
        <w:left w:val="single" w:sz="8" w:space="4" w:color="6C6F70"/>
        <w:bottom w:val="single" w:sz="8" w:space="1" w:color="6C6F70"/>
        <w:right w:val="single" w:sz="8" w:space="4" w:color="6C6F70"/>
      </w:pBdr>
      <w:ind w:left="567" w:right="522"/>
    </w:pPr>
    <w:rPr>
      <w:sz w:val="22"/>
    </w:rPr>
  </w:style>
  <w:style w:type="paragraph" w:styleId="BlockText">
    <w:name w:val="Block Text"/>
    <w:basedOn w:val="Normal"/>
    <w:semiHidden/>
    <w:pPr>
      <w:spacing w:after="120"/>
      <w:ind w:left="1440" w:right="1440"/>
    </w:pPr>
  </w:style>
  <w:style w:type="paragraph" w:customStyle="1" w:styleId="Bullet1">
    <w:name w:val="Bullet 1"/>
    <w:basedOn w:val="BodyText"/>
    <w:pPr>
      <w:numPr>
        <w:ilvl w:val="1"/>
        <w:numId w:val="32"/>
      </w:numPr>
      <w:spacing w:after="120"/>
    </w:pPr>
  </w:style>
  <w:style w:type="paragraph" w:customStyle="1" w:styleId="Bullet2">
    <w:name w:val="Bullet 2"/>
    <w:basedOn w:val="BodyText"/>
    <w:pPr>
      <w:numPr>
        <w:ilvl w:val="2"/>
        <w:numId w:val="32"/>
      </w:numPr>
      <w:spacing w:after="120"/>
    </w:pPr>
  </w:style>
  <w:style w:type="paragraph" w:customStyle="1" w:styleId="TableText">
    <w:name w:val="Table Text"/>
    <w:pPr>
      <w:spacing w:before="60" w:after="60" w:line="276" w:lineRule="auto"/>
    </w:pPr>
    <w:rPr>
      <w:rFonts w:ascii="Arial" w:hAnsi="Arial"/>
      <w:kern w:val="2"/>
      <w:sz w:val="18"/>
      <w:lang w:val="en-US" w:eastAsia="en-US"/>
    </w:rPr>
  </w:style>
  <w:style w:type="paragraph" w:styleId="Quote">
    <w:name w:val="Quote"/>
    <w:basedOn w:val="BodyText"/>
    <w:next w:val="QuoteSource"/>
    <w:link w:val="QuoteChar"/>
    <w:qFormat/>
    <w:pPr>
      <w:spacing w:after="120"/>
    </w:pPr>
    <w:rPr>
      <w:color w:val="6E2D91" w:themeColor="accent1"/>
      <w:sz w:val="30"/>
    </w:rPr>
  </w:style>
  <w:style w:type="paragraph" w:customStyle="1" w:styleId="QuoteSource">
    <w:name w:val="Quote Source"/>
    <w:basedOn w:val="BodyText"/>
    <w:next w:val="BodyText"/>
    <w:rPr>
      <w:b/>
      <w:bCs/>
      <w:color w:val="51216C" w:themeColor="accent1" w:themeShade="BF"/>
      <w:sz w:val="24"/>
    </w:rPr>
  </w:style>
  <w:style w:type="paragraph" w:customStyle="1" w:styleId="JobTitle">
    <w:name w:val="Job Title"/>
    <w:basedOn w:val="BodyText"/>
    <w:next w:val="BodyText"/>
    <w:pPr>
      <w:keepNext/>
      <w:adjustRightInd w:val="0"/>
      <w:spacing w:after="120"/>
    </w:pPr>
    <w:rPr>
      <w:b/>
      <w:bCs/>
      <w:sz w:val="26"/>
    </w:rPr>
  </w:style>
  <w:style w:type="paragraph" w:styleId="DocumentMap">
    <w:name w:val="Document Map"/>
    <w:basedOn w:val="Normal"/>
    <w:semiHidden/>
    <w:pPr>
      <w:shd w:val="clear" w:color="auto" w:fill="000080"/>
    </w:pPr>
    <w:rPr>
      <w:rFonts w:ascii="Tahoma" w:hAnsi="Tahoma" w:cs="Tahoma"/>
    </w:rPr>
  </w:style>
  <w:style w:type="character" w:styleId="Strong">
    <w:name w:val="Strong"/>
    <w:basedOn w:val="DefaultParagraphFont"/>
    <w:semiHidden/>
    <w:rPr>
      <w:b/>
      <w:bCs/>
    </w:rPr>
  </w:style>
  <w:style w:type="character" w:styleId="FollowedHyperlink">
    <w:name w:val="FollowedHyperlink"/>
    <w:basedOn w:val="DefaultParagraphFont"/>
    <w:semiHidden/>
    <w:rPr>
      <w:color w:val="0000FF"/>
      <w:u w:val="single"/>
    </w:rPr>
  </w:style>
  <w:style w:type="paragraph" w:customStyle="1" w:styleId="Name">
    <w:name w:val="Name"/>
    <w:basedOn w:val="Normal"/>
    <w:next w:val="JobTitle"/>
    <w:pPr>
      <w:keepNext/>
      <w:spacing w:before="240" w:after="120"/>
      <w:outlineLvl w:val="1"/>
    </w:pPr>
    <w:rPr>
      <w:b/>
      <w:bCs/>
      <w:color w:val="00A9E0" w:themeColor="accent2"/>
      <w:sz w:val="32"/>
      <w:szCs w:val="36"/>
    </w:rPr>
  </w:style>
  <w:style w:type="character" w:customStyle="1" w:styleId="Purpletext">
    <w:name w:val="Purple text"/>
    <w:basedOn w:val="DefaultParagraphFont"/>
    <w:uiPriority w:val="1"/>
    <w:qFormat/>
    <w:rPr>
      <w:color w:val="6E2D91" w:themeColor="accent1"/>
    </w:rPr>
  </w:style>
  <w:style w:type="paragraph" w:customStyle="1" w:styleId="Office">
    <w:name w:val="Office"/>
    <w:basedOn w:val="Normal"/>
    <w:next w:val="Phone"/>
    <w:pPr>
      <w:spacing w:after="80"/>
    </w:pPr>
    <w:rPr>
      <w:sz w:val="14"/>
      <w:szCs w:val="18"/>
    </w:rPr>
  </w:style>
  <w:style w:type="paragraph" w:customStyle="1" w:styleId="Phone">
    <w:name w:val="Phone"/>
    <w:basedOn w:val="Normal"/>
    <w:next w:val="Email"/>
    <w:pPr>
      <w:tabs>
        <w:tab w:val="left" w:pos="288"/>
      </w:tabs>
      <w:spacing w:after="80"/>
    </w:pPr>
    <w:rPr>
      <w:sz w:val="14"/>
    </w:rPr>
  </w:style>
  <w:style w:type="paragraph" w:customStyle="1" w:styleId="Email">
    <w:name w:val="Email"/>
    <w:basedOn w:val="Contact"/>
    <w:pPr>
      <w:spacing w:before="160"/>
    </w:pPr>
  </w:style>
  <w:style w:type="character" w:styleId="Emphasis">
    <w:name w:val="Emphasis"/>
    <w:basedOn w:val="DefaultParagraphFont"/>
    <w:semiHidden/>
    <w:rPr>
      <w:i/>
      <w:iCs/>
    </w:rPr>
  </w:style>
  <w:style w:type="paragraph" w:customStyle="1" w:styleId="Disclaimer">
    <w:name w:val="Disclaimer"/>
    <w:basedOn w:val="Normal"/>
    <w:pPr>
      <w:spacing w:before="120" w:line="240" w:lineRule="auto"/>
    </w:pPr>
    <w:rPr>
      <w:sz w:val="14"/>
    </w:rPr>
  </w:style>
  <w:style w:type="paragraph" w:styleId="Subtitle">
    <w:name w:val="Subtitle"/>
    <w:basedOn w:val="BodyText"/>
    <w:link w:val="SubtitleChar"/>
    <w:qFormat/>
    <w:pPr>
      <w:spacing w:after="480"/>
    </w:pPr>
    <w:rPr>
      <w:rFonts w:cs="Arial"/>
      <w:color w:val="FFFFFF" w:themeColor="background1"/>
      <w:sz w:val="60"/>
      <w:szCs w:val="44"/>
    </w:rPr>
  </w:style>
  <w:style w:type="character" w:styleId="HTMLSample">
    <w:name w:val="HTML Sample"/>
    <w:basedOn w:val="DefaultParagraphFont"/>
    <w:semiHidden/>
    <w:rPr>
      <w:rFonts w:ascii="Courier New" w:hAnsi="Courier New"/>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w:hAnsi="Tahoma" w:cs="Tahoma"/>
      <w:sz w:val="16"/>
      <w:szCs w:val="16"/>
      <w:lang w:eastAsia="en-US"/>
    </w:rPr>
  </w:style>
  <w:style w:type="character" w:customStyle="1" w:styleId="BodyTextChar">
    <w:name w:val="Body Text Char"/>
    <w:basedOn w:val="DefaultParagraphFont"/>
    <w:link w:val="BodyText"/>
    <w:rPr>
      <w:rFonts w:ascii="Arial" w:eastAsia="Times" w:hAnsi="Arial" w:cs="Arabic Transparent"/>
      <w:sz w:val="18"/>
      <w:szCs w:val="22"/>
      <w:lang w:val="en-US" w:eastAsia="en-US"/>
    </w:rPr>
  </w:style>
  <w:style w:type="character" w:customStyle="1" w:styleId="Heading2Char">
    <w:name w:val="Heading 2 Char"/>
    <w:basedOn w:val="DefaultParagraphFont"/>
    <w:link w:val="Heading2"/>
    <w:rPr>
      <w:rFonts w:ascii="Arial" w:hAnsi="Arial" w:cs="Arabic Transparent"/>
      <w:b/>
      <w:bCs/>
      <w:color w:val="6E2D91" w:themeColor="accent1"/>
      <w:sz w:val="26"/>
      <w:szCs w:val="30"/>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6E2D91" w:themeColor="accent1"/>
        <w:left w:val="single" w:sz="8" w:space="0" w:color="6E2D91" w:themeColor="accent1"/>
        <w:bottom w:val="single" w:sz="8" w:space="0" w:color="6E2D91" w:themeColor="accent1"/>
        <w:right w:val="single" w:sz="8" w:space="0" w:color="6E2D91" w:themeColor="accent1"/>
      </w:tblBorders>
    </w:tblPr>
    <w:tblStylePr w:type="firstRow">
      <w:pPr>
        <w:spacing w:before="0" w:after="0" w:line="240" w:lineRule="auto"/>
      </w:pPr>
      <w:rPr>
        <w:b/>
        <w:bCs/>
        <w:color w:val="FFFFFF" w:themeColor="background1"/>
      </w:rPr>
      <w:tblPr/>
      <w:tcPr>
        <w:shd w:val="clear" w:color="auto" w:fill="6E2D91" w:themeFill="accent1"/>
      </w:tcPr>
    </w:tblStylePr>
    <w:tblStylePr w:type="lastRow">
      <w:pPr>
        <w:spacing w:before="0" w:after="0" w:line="240" w:lineRule="auto"/>
      </w:pPr>
      <w:rPr>
        <w:b/>
        <w:bCs/>
      </w:rPr>
      <w:tblPr/>
      <w:tcPr>
        <w:tcBorders>
          <w:top w:val="double" w:sz="6" w:space="0" w:color="6E2D91" w:themeColor="accent1"/>
          <w:left w:val="single" w:sz="8" w:space="0" w:color="6E2D91" w:themeColor="accent1"/>
          <w:bottom w:val="single" w:sz="8" w:space="0" w:color="6E2D91" w:themeColor="accent1"/>
          <w:right w:val="single" w:sz="8" w:space="0" w:color="6E2D91" w:themeColor="accent1"/>
        </w:tcBorders>
      </w:tcPr>
    </w:tblStylePr>
    <w:tblStylePr w:type="firstCol">
      <w:rPr>
        <w:b/>
        <w:bCs/>
      </w:rPr>
    </w:tblStylePr>
    <w:tblStylePr w:type="lastCol">
      <w:rPr>
        <w:b/>
        <w:bCs/>
      </w:rPr>
    </w:tblStylePr>
    <w:tblStylePr w:type="band1Vert">
      <w:tblPr/>
      <w:tcPr>
        <w:tcBorders>
          <w:top w:val="single" w:sz="8" w:space="0" w:color="6E2D91" w:themeColor="accent1"/>
          <w:left w:val="single" w:sz="8" w:space="0" w:color="6E2D91" w:themeColor="accent1"/>
          <w:bottom w:val="single" w:sz="8" w:space="0" w:color="6E2D91" w:themeColor="accent1"/>
          <w:right w:val="single" w:sz="8" w:space="0" w:color="6E2D91" w:themeColor="accent1"/>
        </w:tcBorders>
      </w:tcPr>
    </w:tblStylePr>
    <w:tblStylePr w:type="band1Horz">
      <w:tblPr/>
      <w:tcPr>
        <w:tcBorders>
          <w:top w:val="single" w:sz="8" w:space="0" w:color="6E2D91" w:themeColor="accent1"/>
          <w:left w:val="single" w:sz="8" w:space="0" w:color="6E2D91" w:themeColor="accent1"/>
          <w:bottom w:val="single" w:sz="8" w:space="0" w:color="6E2D91" w:themeColor="accent1"/>
          <w:right w:val="single" w:sz="8" w:space="0" w:color="6E2D91" w:themeColor="accent1"/>
        </w:tcBorders>
      </w:tcPr>
    </w:tblStylePr>
  </w:style>
  <w:style w:type="paragraph" w:customStyle="1" w:styleId="LawyerOfficeFooter">
    <w:name w:val="Lawyer Office Footer"/>
    <w:basedOn w:val="Normal"/>
    <w:pPr>
      <w:framePr w:hSpace="181" w:wrap="around" w:vAnchor="text" w:hAnchor="margin" w:y="1"/>
      <w:autoSpaceDE w:val="0"/>
      <w:autoSpaceDN w:val="0"/>
      <w:adjustRightInd w:val="0"/>
      <w:spacing w:line="240" w:lineRule="auto"/>
      <w:suppressOverlap/>
    </w:pPr>
    <w:rPr>
      <w:rFonts w:ascii="Arial" w:eastAsia="Times New Roman" w:hAnsi="Arial" w:cs="Times New Roman"/>
      <w:noProof/>
      <w:sz w:val="14"/>
      <w:lang w:eastAsia="en-US"/>
    </w:rPr>
  </w:style>
  <w:style w:type="character" w:customStyle="1" w:styleId="SubtitleChar">
    <w:name w:val="Subtitle Char"/>
    <w:basedOn w:val="DefaultParagraphFont"/>
    <w:link w:val="Subtitle"/>
    <w:rPr>
      <w:rFonts w:ascii="Arial" w:eastAsia="Times" w:hAnsi="Arial" w:cs="Arial"/>
      <w:color w:val="FFFFFF" w:themeColor="background1"/>
      <w:sz w:val="60"/>
      <w:szCs w:val="44"/>
      <w:lang w:eastAsia="en-US"/>
    </w:rPr>
  </w:style>
  <w:style w:type="character" w:customStyle="1" w:styleId="QuoteChar">
    <w:name w:val="Quote Char"/>
    <w:basedOn w:val="DefaultParagraphFont"/>
    <w:link w:val="Quote"/>
    <w:rPr>
      <w:rFonts w:ascii="Arial" w:eastAsia="Times" w:hAnsi="Arial" w:cs="Arabic Transparent"/>
      <w:color w:val="6E2D91" w:themeColor="accent1"/>
      <w:sz w:val="30"/>
      <w:szCs w:val="22"/>
      <w:lang w:eastAsia="en-US"/>
    </w:rPr>
  </w:style>
  <w:style w:type="character" w:customStyle="1" w:styleId="Heading4Char">
    <w:name w:val="Heading 4 Char"/>
    <w:basedOn w:val="DefaultParagraphFont"/>
    <w:link w:val="Heading4"/>
    <w:rPr>
      <w:rFonts w:ascii="Arial" w:eastAsia="Times New Roman" w:hAnsi="Arial" w:cs="Arabic Transparent"/>
      <w:b/>
      <w:bCs/>
      <w:szCs w:val="24"/>
      <w:lang w:eastAsia="en-US"/>
    </w:rPr>
  </w:style>
  <w:style w:type="character" w:customStyle="1" w:styleId="FooterChar">
    <w:name w:val="Footer Char"/>
    <w:basedOn w:val="DefaultParagraphFont"/>
    <w:link w:val="Footer"/>
    <w:uiPriority w:val="11"/>
    <w:rPr>
      <w:rFonts w:ascii="Arial" w:eastAsia="Times" w:hAnsi="Arial" w:cs="Times New Roman"/>
      <w:noProof/>
      <w:sz w:val="16"/>
      <w:lang w:val="en-US" w:eastAsia="ko-KR"/>
    </w:rPr>
  </w:style>
  <w:style w:type="character" w:customStyle="1" w:styleId="HeaderChar">
    <w:name w:val="Header Char"/>
    <w:basedOn w:val="DefaultParagraphFont"/>
    <w:link w:val="Header"/>
  </w:style>
  <w:style w:type="character" w:customStyle="1" w:styleId="TitleChar">
    <w:name w:val="Title Char"/>
    <w:basedOn w:val="DefaultParagraphFont"/>
    <w:link w:val="Title"/>
    <w:rPr>
      <w:rFonts w:ascii="Arial" w:eastAsia="Times" w:hAnsi="Arial" w:cs="Arabic Transparent"/>
      <w:b/>
      <w:bCs/>
      <w:color w:val="FFFFFF" w:themeColor="background1"/>
      <w:kern w:val="28"/>
      <w:sz w:val="60"/>
      <w:szCs w:val="34"/>
      <w:lang w:eastAsia="en-US"/>
    </w:rPr>
  </w:style>
  <w:style w:type="character" w:customStyle="1" w:styleId="DateChar">
    <w:name w:val="Date Char"/>
    <w:basedOn w:val="DefaultParagraphFont"/>
    <w:link w:val="Date"/>
    <w:rPr>
      <w:rFonts w:ascii="Arial" w:eastAsia="Times" w:hAnsi="Arial" w:cs="Arabic Transparent"/>
      <w:b/>
      <w:color w:val="FFFFFF" w:themeColor="background1"/>
      <w:sz w:val="24"/>
      <w:szCs w:val="24"/>
      <w:lang w:eastAsia="en-US"/>
    </w:rPr>
  </w:style>
  <w:style w:type="paragraph" w:customStyle="1" w:styleId="Confidential">
    <w:name w:val="Confidential"/>
    <w:basedOn w:val="Normal"/>
    <w:rPr>
      <w:color w:val="FFFFFF" w:themeColor="background1"/>
      <w:sz w:val="24"/>
    </w:rPr>
  </w:style>
  <w:style w:type="paragraph" w:customStyle="1" w:styleId="Heading-NoTOC">
    <w:name w:val="Heading - No TOC"/>
    <w:basedOn w:val="BodyText"/>
    <w:next w:val="BodyText"/>
    <w:pPr>
      <w:spacing w:before="240" w:after="480"/>
      <w:outlineLvl w:val="0"/>
    </w:pPr>
    <w:rPr>
      <w:color w:val="6C6F70" w:themeColor="text2"/>
      <w:sz w:val="40"/>
      <w:szCs w:val="44"/>
    </w:rPr>
  </w:style>
  <w:style w:type="paragraph" w:customStyle="1" w:styleId="SectionSubheading">
    <w:name w:val="Section Subheading"/>
    <w:basedOn w:val="Normal"/>
    <w:next w:val="BodyText"/>
    <w:qFormat/>
    <w:pPr>
      <w:spacing w:after="120" w:line="240" w:lineRule="auto"/>
    </w:pPr>
    <w:rPr>
      <w:rFonts w:ascii="Arial" w:eastAsia="Times" w:hAnsi="Arial" w:cs="Arabic Transparent"/>
      <w:color w:val="6C6F70" w:themeColor="text2"/>
      <w:sz w:val="60"/>
      <w:szCs w:val="22"/>
      <w:lang w:eastAsia="en-US"/>
    </w:rPr>
  </w:style>
  <w:style w:type="paragraph" w:customStyle="1" w:styleId="HeaderURL">
    <w:name w:val="Header URL"/>
    <w:basedOn w:val="Header"/>
    <w:pPr>
      <w:tabs>
        <w:tab w:val="clear" w:pos="4320"/>
        <w:tab w:val="clear" w:pos="8640"/>
        <w:tab w:val="right" w:pos="9000"/>
      </w:tabs>
      <w:spacing w:line="240" w:lineRule="auto"/>
      <w:ind w:left="-360"/>
    </w:pPr>
    <w:rPr>
      <w:noProof/>
      <w:color w:val="FFFFFF" w:themeColor="background1"/>
      <w:sz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FootnoteText">
    <w:name w:val="footnote text"/>
    <w:basedOn w:val="Normal"/>
    <w:link w:val="FootnoteTextChar"/>
    <w:uiPriority w:val="99"/>
    <w:semiHidden/>
    <w:unhideWhenUsed/>
    <w:rsid w:val="00DA1DEE"/>
    <w:pPr>
      <w:spacing w:line="240" w:lineRule="auto"/>
    </w:pPr>
  </w:style>
  <w:style w:type="character" w:customStyle="1" w:styleId="FootnoteTextChar">
    <w:name w:val="Footnote Text Char"/>
    <w:basedOn w:val="DefaultParagraphFont"/>
    <w:link w:val="FootnoteText"/>
    <w:uiPriority w:val="99"/>
    <w:semiHidden/>
    <w:rsid w:val="00DA1DEE"/>
  </w:style>
  <w:style w:type="character" w:styleId="FootnoteReference">
    <w:name w:val="footnote reference"/>
    <w:basedOn w:val="DefaultParagraphFont"/>
    <w:uiPriority w:val="99"/>
    <w:semiHidden/>
    <w:unhideWhenUsed/>
    <w:rsid w:val="00DA1DEE"/>
    <w:rPr>
      <w:vertAlign w:val="superscript"/>
    </w:rPr>
  </w:style>
  <w:style w:type="paragraph" w:styleId="Bibliography">
    <w:name w:val="Bibliography"/>
    <w:basedOn w:val="Normal"/>
    <w:next w:val="Normal"/>
    <w:uiPriority w:val="37"/>
    <w:semiHidden/>
    <w:unhideWhenUsed/>
    <w:rsid w:val="007C0ADC"/>
  </w:style>
  <w:style w:type="paragraph" w:styleId="BodyTextFirstIndent">
    <w:name w:val="Body Text First Indent"/>
    <w:basedOn w:val="BodyText"/>
    <w:link w:val="BodyTextFirstIndentChar"/>
    <w:uiPriority w:val="99"/>
    <w:semiHidden/>
    <w:unhideWhenUsed/>
    <w:rsid w:val="007C0ADC"/>
    <w:pPr>
      <w:spacing w:after="0" w:line="276" w:lineRule="auto"/>
      <w:ind w:firstLine="360"/>
    </w:pPr>
    <w:rPr>
      <w:rFonts w:asciiTheme="minorHAnsi" w:eastAsiaTheme="minorEastAsia" w:hAnsiTheme="minorHAnsi" w:cstheme="minorBidi"/>
      <w:sz w:val="20"/>
      <w:szCs w:val="20"/>
      <w:lang w:eastAsia="en-GB"/>
    </w:rPr>
  </w:style>
  <w:style w:type="character" w:customStyle="1" w:styleId="BodyTextFirstIndentChar">
    <w:name w:val="Body Text First Indent Char"/>
    <w:basedOn w:val="BodyTextChar"/>
    <w:link w:val="BodyTextFirstIndent"/>
    <w:uiPriority w:val="99"/>
    <w:semiHidden/>
    <w:rsid w:val="007C0ADC"/>
    <w:rPr>
      <w:rFonts w:ascii="Arial" w:eastAsia="Times" w:hAnsi="Arial" w:cs="Arabic Transparent"/>
      <w:sz w:val="18"/>
      <w:szCs w:val="22"/>
      <w:lang w:val="en-US" w:eastAsia="en-US"/>
    </w:rPr>
  </w:style>
  <w:style w:type="paragraph" w:styleId="BodyTextIndent">
    <w:name w:val="Body Text Indent"/>
    <w:basedOn w:val="Normal"/>
    <w:link w:val="BodyTextIndentChar"/>
    <w:uiPriority w:val="99"/>
    <w:semiHidden/>
    <w:unhideWhenUsed/>
    <w:rsid w:val="007C0ADC"/>
    <w:pPr>
      <w:spacing w:after="120"/>
      <w:ind w:left="360"/>
    </w:pPr>
  </w:style>
  <w:style w:type="character" w:customStyle="1" w:styleId="BodyTextIndentChar">
    <w:name w:val="Body Text Indent Char"/>
    <w:basedOn w:val="DefaultParagraphFont"/>
    <w:link w:val="BodyTextIndent"/>
    <w:uiPriority w:val="99"/>
    <w:semiHidden/>
    <w:rsid w:val="007C0ADC"/>
    <w:rPr>
      <w:lang w:val="en-US"/>
    </w:rPr>
  </w:style>
  <w:style w:type="paragraph" w:styleId="BodyTextFirstIndent2">
    <w:name w:val="Body Text First Indent 2"/>
    <w:basedOn w:val="BodyTextIndent"/>
    <w:link w:val="BodyTextFirstIndent2Char"/>
    <w:uiPriority w:val="99"/>
    <w:semiHidden/>
    <w:unhideWhenUsed/>
    <w:rsid w:val="007C0ADC"/>
    <w:pPr>
      <w:spacing w:after="0"/>
      <w:ind w:firstLine="360"/>
    </w:pPr>
  </w:style>
  <w:style w:type="character" w:customStyle="1" w:styleId="BodyTextFirstIndent2Char">
    <w:name w:val="Body Text First Indent 2 Char"/>
    <w:basedOn w:val="BodyTextIndentChar"/>
    <w:link w:val="BodyTextFirstIndent2"/>
    <w:uiPriority w:val="99"/>
    <w:semiHidden/>
    <w:rsid w:val="007C0ADC"/>
    <w:rPr>
      <w:lang w:val="en-US"/>
    </w:rPr>
  </w:style>
  <w:style w:type="paragraph" w:styleId="BodyTextIndent2">
    <w:name w:val="Body Text Indent 2"/>
    <w:basedOn w:val="Normal"/>
    <w:link w:val="BodyTextIndent2Char"/>
    <w:uiPriority w:val="99"/>
    <w:semiHidden/>
    <w:unhideWhenUsed/>
    <w:rsid w:val="007C0ADC"/>
    <w:pPr>
      <w:spacing w:after="120" w:line="480" w:lineRule="auto"/>
      <w:ind w:left="360"/>
    </w:pPr>
  </w:style>
  <w:style w:type="character" w:customStyle="1" w:styleId="BodyTextIndent2Char">
    <w:name w:val="Body Text Indent 2 Char"/>
    <w:basedOn w:val="DefaultParagraphFont"/>
    <w:link w:val="BodyTextIndent2"/>
    <w:uiPriority w:val="99"/>
    <w:semiHidden/>
    <w:rsid w:val="007C0ADC"/>
    <w:rPr>
      <w:lang w:val="en-US"/>
    </w:rPr>
  </w:style>
  <w:style w:type="paragraph" w:styleId="BodyTextIndent3">
    <w:name w:val="Body Text Indent 3"/>
    <w:basedOn w:val="Normal"/>
    <w:link w:val="BodyTextIndent3Char"/>
    <w:uiPriority w:val="99"/>
    <w:semiHidden/>
    <w:unhideWhenUsed/>
    <w:rsid w:val="007C0A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ADC"/>
    <w:rPr>
      <w:sz w:val="16"/>
      <w:szCs w:val="16"/>
      <w:lang w:val="en-US"/>
    </w:rPr>
  </w:style>
  <w:style w:type="character" w:styleId="BookTitle">
    <w:name w:val="Book Title"/>
    <w:basedOn w:val="DefaultParagraphFont"/>
    <w:uiPriority w:val="33"/>
    <w:semiHidden/>
    <w:rsid w:val="007C0ADC"/>
    <w:rPr>
      <w:b/>
      <w:bCs/>
      <w:smallCaps/>
      <w:spacing w:val="5"/>
    </w:rPr>
  </w:style>
  <w:style w:type="paragraph" w:styleId="Caption">
    <w:name w:val="caption"/>
    <w:basedOn w:val="Normal"/>
    <w:next w:val="Normal"/>
    <w:uiPriority w:val="35"/>
    <w:semiHidden/>
    <w:unhideWhenUsed/>
    <w:qFormat/>
    <w:rsid w:val="007C0ADC"/>
    <w:pPr>
      <w:spacing w:after="200" w:line="240" w:lineRule="auto"/>
    </w:pPr>
    <w:rPr>
      <w:b/>
      <w:bCs/>
      <w:color w:val="6E2D91" w:themeColor="accent1"/>
      <w:sz w:val="18"/>
      <w:szCs w:val="18"/>
    </w:rPr>
  </w:style>
  <w:style w:type="paragraph" w:styleId="Closing">
    <w:name w:val="Closing"/>
    <w:basedOn w:val="Normal"/>
    <w:link w:val="ClosingChar"/>
    <w:uiPriority w:val="99"/>
    <w:semiHidden/>
    <w:unhideWhenUsed/>
    <w:rsid w:val="007C0ADC"/>
    <w:pPr>
      <w:spacing w:line="240" w:lineRule="auto"/>
      <w:ind w:left="4320"/>
    </w:pPr>
  </w:style>
  <w:style w:type="character" w:customStyle="1" w:styleId="ClosingChar">
    <w:name w:val="Closing Char"/>
    <w:basedOn w:val="DefaultParagraphFont"/>
    <w:link w:val="Closing"/>
    <w:uiPriority w:val="99"/>
    <w:semiHidden/>
    <w:rsid w:val="007C0ADC"/>
    <w:rPr>
      <w:lang w:val="en-US"/>
    </w:rPr>
  </w:style>
  <w:style w:type="character" w:styleId="CommentReference">
    <w:name w:val="annotation reference"/>
    <w:basedOn w:val="DefaultParagraphFont"/>
    <w:uiPriority w:val="99"/>
    <w:semiHidden/>
    <w:unhideWhenUsed/>
    <w:rsid w:val="007C0ADC"/>
    <w:rPr>
      <w:sz w:val="16"/>
      <w:szCs w:val="16"/>
    </w:rPr>
  </w:style>
  <w:style w:type="paragraph" w:styleId="CommentText">
    <w:name w:val="annotation text"/>
    <w:basedOn w:val="Normal"/>
    <w:link w:val="CommentTextChar"/>
    <w:uiPriority w:val="99"/>
    <w:semiHidden/>
    <w:unhideWhenUsed/>
    <w:rsid w:val="007C0ADC"/>
    <w:pPr>
      <w:spacing w:line="240" w:lineRule="auto"/>
    </w:pPr>
  </w:style>
  <w:style w:type="character" w:customStyle="1" w:styleId="CommentTextChar">
    <w:name w:val="Comment Text Char"/>
    <w:basedOn w:val="DefaultParagraphFont"/>
    <w:link w:val="CommentText"/>
    <w:uiPriority w:val="99"/>
    <w:semiHidden/>
    <w:rsid w:val="007C0ADC"/>
    <w:rPr>
      <w:lang w:val="en-US"/>
    </w:rPr>
  </w:style>
  <w:style w:type="paragraph" w:styleId="CommentSubject">
    <w:name w:val="annotation subject"/>
    <w:basedOn w:val="CommentText"/>
    <w:next w:val="CommentText"/>
    <w:link w:val="CommentSubjectChar"/>
    <w:uiPriority w:val="99"/>
    <w:semiHidden/>
    <w:unhideWhenUsed/>
    <w:rsid w:val="007C0ADC"/>
    <w:rPr>
      <w:b/>
      <w:bCs/>
    </w:rPr>
  </w:style>
  <w:style w:type="character" w:customStyle="1" w:styleId="CommentSubjectChar">
    <w:name w:val="Comment Subject Char"/>
    <w:basedOn w:val="CommentTextChar"/>
    <w:link w:val="CommentSubject"/>
    <w:uiPriority w:val="99"/>
    <w:semiHidden/>
    <w:rsid w:val="007C0ADC"/>
    <w:rPr>
      <w:b/>
      <w:bCs/>
      <w:lang w:val="en-US"/>
    </w:rPr>
  </w:style>
  <w:style w:type="paragraph" w:styleId="E-mailSignature">
    <w:name w:val="E-mail Signature"/>
    <w:basedOn w:val="Normal"/>
    <w:link w:val="E-mailSignatureChar"/>
    <w:uiPriority w:val="99"/>
    <w:semiHidden/>
    <w:unhideWhenUsed/>
    <w:rsid w:val="007C0ADC"/>
    <w:pPr>
      <w:spacing w:line="240" w:lineRule="auto"/>
    </w:pPr>
  </w:style>
  <w:style w:type="character" w:customStyle="1" w:styleId="E-mailSignatureChar">
    <w:name w:val="E-mail Signature Char"/>
    <w:basedOn w:val="DefaultParagraphFont"/>
    <w:link w:val="E-mailSignature"/>
    <w:uiPriority w:val="99"/>
    <w:semiHidden/>
    <w:rsid w:val="007C0ADC"/>
    <w:rPr>
      <w:lang w:val="en-US"/>
    </w:rPr>
  </w:style>
  <w:style w:type="character" w:styleId="EndnoteReference">
    <w:name w:val="endnote reference"/>
    <w:basedOn w:val="DefaultParagraphFont"/>
    <w:uiPriority w:val="99"/>
    <w:semiHidden/>
    <w:unhideWhenUsed/>
    <w:rsid w:val="007C0ADC"/>
    <w:rPr>
      <w:vertAlign w:val="superscript"/>
    </w:rPr>
  </w:style>
  <w:style w:type="paragraph" w:styleId="EndnoteText">
    <w:name w:val="endnote text"/>
    <w:basedOn w:val="Normal"/>
    <w:link w:val="EndnoteTextChar"/>
    <w:uiPriority w:val="99"/>
    <w:semiHidden/>
    <w:unhideWhenUsed/>
    <w:rsid w:val="007C0ADC"/>
    <w:pPr>
      <w:spacing w:line="240" w:lineRule="auto"/>
    </w:pPr>
  </w:style>
  <w:style w:type="character" w:customStyle="1" w:styleId="EndnoteTextChar">
    <w:name w:val="Endnote Text Char"/>
    <w:basedOn w:val="DefaultParagraphFont"/>
    <w:link w:val="EndnoteText"/>
    <w:uiPriority w:val="99"/>
    <w:semiHidden/>
    <w:rsid w:val="007C0ADC"/>
    <w:rPr>
      <w:lang w:val="en-US"/>
    </w:rPr>
  </w:style>
  <w:style w:type="paragraph" w:styleId="EnvelopeAddress">
    <w:name w:val="envelope address"/>
    <w:basedOn w:val="Normal"/>
    <w:uiPriority w:val="99"/>
    <w:semiHidden/>
    <w:unhideWhenUsed/>
    <w:rsid w:val="007C0AD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C0ADC"/>
    <w:pPr>
      <w:spacing w:line="240" w:lineRule="auto"/>
    </w:pPr>
    <w:rPr>
      <w:rFonts w:asciiTheme="majorHAnsi" w:eastAsiaTheme="majorEastAsia" w:hAnsiTheme="majorHAnsi" w:cstheme="majorBidi"/>
    </w:rPr>
  </w:style>
  <w:style w:type="character" w:styleId="HTMLAcronym">
    <w:name w:val="HTML Acronym"/>
    <w:basedOn w:val="DefaultParagraphFont"/>
    <w:uiPriority w:val="99"/>
    <w:semiHidden/>
    <w:unhideWhenUsed/>
    <w:rsid w:val="007C0ADC"/>
  </w:style>
  <w:style w:type="paragraph" w:styleId="HTMLAddress">
    <w:name w:val="HTML Address"/>
    <w:basedOn w:val="Normal"/>
    <w:link w:val="HTMLAddressChar"/>
    <w:uiPriority w:val="99"/>
    <w:semiHidden/>
    <w:unhideWhenUsed/>
    <w:rsid w:val="007C0ADC"/>
    <w:pPr>
      <w:spacing w:line="240" w:lineRule="auto"/>
    </w:pPr>
    <w:rPr>
      <w:i/>
      <w:iCs/>
    </w:rPr>
  </w:style>
  <w:style w:type="character" w:customStyle="1" w:styleId="HTMLAddressChar">
    <w:name w:val="HTML Address Char"/>
    <w:basedOn w:val="DefaultParagraphFont"/>
    <w:link w:val="HTMLAddress"/>
    <w:uiPriority w:val="99"/>
    <w:semiHidden/>
    <w:rsid w:val="007C0ADC"/>
    <w:rPr>
      <w:i/>
      <w:iCs/>
      <w:lang w:val="en-US"/>
    </w:rPr>
  </w:style>
  <w:style w:type="character" w:styleId="HTMLCite">
    <w:name w:val="HTML Cite"/>
    <w:basedOn w:val="DefaultParagraphFont"/>
    <w:uiPriority w:val="99"/>
    <w:semiHidden/>
    <w:unhideWhenUsed/>
    <w:rsid w:val="007C0ADC"/>
    <w:rPr>
      <w:i/>
      <w:iCs/>
    </w:rPr>
  </w:style>
  <w:style w:type="character" w:styleId="HTMLCode">
    <w:name w:val="HTML Code"/>
    <w:basedOn w:val="DefaultParagraphFont"/>
    <w:uiPriority w:val="99"/>
    <w:semiHidden/>
    <w:unhideWhenUsed/>
    <w:rsid w:val="007C0ADC"/>
    <w:rPr>
      <w:rFonts w:ascii="Consolas" w:hAnsi="Consolas" w:cs="Consolas"/>
      <w:sz w:val="20"/>
      <w:szCs w:val="20"/>
    </w:rPr>
  </w:style>
  <w:style w:type="character" w:styleId="HTMLDefinition">
    <w:name w:val="HTML Definition"/>
    <w:basedOn w:val="DefaultParagraphFont"/>
    <w:uiPriority w:val="99"/>
    <w:semiHidden/>
    <w:unhideWhenUsed/>
    <w:rsid w:val="007C0ADC"/>
    <w:rPr>
      <w:i/>
      <w:iCs/>
    </w:rPr>
  </w:style>
  <w:style w:type="character" w:styleId="HTMLKeyboard">
    <w:name w:val="HTML Keyboard"/>
    <w:basedOn w:val="DefaultParagraphFont"/>
    <w:uiPriority w:val="99"/>
    <w:semiHidden/>
    <w:unhideWhenUsed/>
    <w:rsid w:val="007C0ADC"/>
    <w:rPr>
      <w:rFonts w:ascii="Consolas" w:hAnsi="Consolas" w:cs="Consolas"/>
      <w:sz w:val="20"/>
      <w:szCs w:val="20"/>
    </w:rPr>
  </w:style>
  <w:style w:type="paragraph" w:styleId="HTMLPreformatted">
    <w:name w:val="HTML Preformatted"/>
    <w:basedOn w:val="Normal"/>
    <w:link w:val="HTMLPreformattedChar"/>
    <w:uiPriority w:val="99"/>
    <w:semiHidden/>
    <w:unhideWhenUsed/>
    <w:rsid w:val="007C0ADC"/>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7C0ADC"/>
    <w:rPr>
      <w:rFonts w:ascii="Consolas" w:hAnsi="Consolas" w:cs="Consolas"/>
      <w:lang w:val="en-US"/>
    </w:rPr>
  </w:style>
  <w:style w:type="character" w:styleId="HTMLTypewriter">
    <w:name w:val="HTML Typewriter"/>
    <w:basedOn w:val="DefaultParagraphFont"/>
    <w:uiPriority w:val="99"/>
    <w:semiHidden/>
    <w:unhideWhenUsed/>
    <w:rsid w:val="007C0ADC"/>
    <w:rPr>
      <w:rFonts w:ascii="Consolas" w:hAnsi="Consolas" w:cs="Consolas"/>
      <w:sz w:val="20"/>
      <w:szCs w:val="20"/>
    </w:rPr>
  </w:style>
  <w:style w:type="character" w:styleId="HTMLVariable">
    <w:name w:val="HTML Variable"/>
    <w:basedOn w:val="DefaultParagraphFont"/>
    <w:uiPriority w:val="99"/>
    <w:semiHidden/>
    <w:unhideWhenUsed/>
    <w:rsid w:val="007C0ADC"/>
    <w:rPr>
      <w:i/>
      <w:iCs/>
    </w:rPr>
  </w:style>
  <w:style w:type="paragraph" w:styleId="Index1">
    <w:name w:val="index 1"/>
    <w:basedOn w:val="Normal"/>
    <w:next w:val="Normal"/>
    <w:autoRedefine/>
    <w:uiPriority w:val="99"/>
    <w:semiHidden/>
    <w:unhideWhenUsed/>
    <w:rsid w:val="007C0ADC"/>
    <w:pPr>
      <w:spacing w:line="240" w:lineRule="auto"/>
      <w:ind w:left="200" w:hanging="200"/>
    </w:pPr>
  </w:style>
  <w:style w:type="paragraph" w:styleId="Index2">
    <w:name w:val="index 2"/>
    <w:basedOn w:val="Normal"/>
    <w:next w:val="Normal"/>
    <w:autoRedefine/>
    <w:uiPriority w:val="99"/>
    <w:semiHidden/>
    <w:unhideWhenUsed/>
    <w:rsid w:val="007C0ADC"/>
    <w:pPr>
      <w:spacing w:line="240" w:lineRule="auto"/>
      <w:ind w:left="400" w:hanging="200"/>
    </w:pPr>
  </w:style>
  <w:style w:type="paragraph" w:styleId="Index3">
    <w:name w:val="index 3"/>
    <w:basedOn w:val="Normal"/>
    <w:next w:val="Normal"/>
    <w:autoRedefine/>
    <w:uiPriority w:val="99"/>
    <w:semiHidden/>
    <w:unhideWhenUsed/>
    <w:rsid w:val="007C0ADC"/>
    <w:pPr>
      <w:spacing w:line="240" w:lineRule="auto"/>
      <w:ind w:left="600" w:hanging="200"/>
    </w:pPr>
  </w:style>
  <w:style w:type="paragraph" w:styleId="Index4">
    <w:name w:val="index 4"/>
    <w:basedOn w:val="Normal"/>
    <w:next w:val="Normal"/>
    <w:autoRedefine/>
    <w:uiPriority w:val="99"/>
    <w:semiHidden/>
    <w:unhideWhenUsed/>
    <w:rsid w:val="007C0ADC"/>
    <w:pPr>
      <w:spacing w:line="240" w:lineRule="auto"/>
      <w:ind w:left="800" w:hanging="200"/>
    </w:pPr>
  </w:style>
  <w:style w:type="paragraph" w:styleId="Index5">
    <w:name w:val="index 5"/>
    <w:basedOn w:val="Normal"/>
    <w:next w:val="Normal"/>
    <w:autoRedefine/>
    <w:uiPriority w:val="99"/>
    <w:semiHidden/>
    <w:unhideWhenUsed/>
    <w:rsid w:val="007C0ADC"/>
    <w:pPr>
      <w:spacing w:line="240" w:lineRule="auto"/>
      <w:ind w:left="1000" w:hanging="200"/>
    </w:pPr>
  </w:style>
  <w:style w:type="paragraph" w:styleId="Index6">
    <w:name w:val="index 6"/>
    <w:basedOn w:val="Normal"/>
    <w:next w:val="Normal"/>
    <w:autoRedefine/>
    <w:uiPriority w:val="99"/>
    <w:semiHidden/>
    <w:unhideWhenUsed/>
    <w:rsid w:val="007C0ADC"/>
    <w:pPr>
      <w:spacing w:line="240" w:lineRule="auto"/>
      <w:ind w:left="1200" w:hanging="200"/>
    </w:pPr>
  </w:style>
  <w:style w:type="paragraph" w:styleId="Index7">
    <w:name w:val="index 7"/>
    <w:basedOn w:val="Normal"/>
    <w:next w:val="Normal"/>
    <w:autoRedefine/>
    <w:uiPriority w:val="99"/>
    <w:semiHidden/>
    <w:unhideWhenUsed/>
    <w:rsid w:val="007C0ADC"/>
    <w:pPr>
      <w:spacing w:line="240" w:lineRule="auto"/>
      <w:ind w:left="1400" w:hanging="200"/>
    </w:pPr>
  </w:style>
  <w:style w:type="paragraph" w:styleId="Index8">
    <w:name w:val="index 8"/>
    <w:basedOn w:val="Normal"/>
    <w:next w:val="Normal"/>
    <w:autoRedefine/>
    <w:uiPriority w:val="99"/>
    <w:semiHidden/>
    <w:unhideWhenUsed/>
    <w:rsid w:val="007C0ADC"/>
    <w:pPr>
      <w:spacing w:line="240" w:lineRule="auto"/>
      <w:ind w:left="1600" w:hanging="200"/>
    </w:pPr>
  </w:style>
  <w:style w:type="paragraph" w:styleId="Index9">
    <w:name w:val="index 9"/>
    <w:basedOn w:val="Normal"/>
    <w:next w:val="Normal"/>
    <w:autoRedefine/>
    <w:uiPriority w:val="99"/>
    <w:semiHidden/>
    <w:unhideWhenUsed/>
    <w:rsid w:val="007C0ADC"/>
    <w:pPr>
      <w:spacing w:line="240" w:lineRule="auto"/>
      <w:ind w:left="1800" w:hanging="200"/>
    </w:pPr>
  </w:style>
  <w:style w:type="paragraph" w:styleId="IndexHeading">
    <w:name w:val="index heading"/>
    <w:basedOn w:val="Normal"/>
    <w:next w:val="Index1"/>
    <w:uiPriority w:val="99"/>
    <w:semiHidden/>
    <w:unhideWhenUsed/>
    <w:rsid w:val="007C0ADC"/>
    <w:rPr>
      <w:rFonts w:asciiTheme="majorHAnsi" w:eastAsiaTheme="majorEastAsia" w:hAnsiTheme="majorHAnsi" w:cstheme="majorBidi"/>
      <w:b/>
      <w:bCs/>
    </w:rPr>
  </w:style>
  <w:style w:type="character" w:styleId="IntenseEmphasis">
    <w:name w:val="Intense Emphasis"/>
    <w:basedOn w:val="DefaultParagraphFont"/>
    <w:uiPriority w:val="21"/>
    <w:semiHidden/>
    <w:rsid w:val="007C0ADC"/>
    <w:rPr>
      <w:b/>
      <w:bCs/>
      <w:i/>
      <w:iCs/>
      <w:color w:val="6E2D91" w:themeColor="accent1"/>
    </w:rPr>
  </w:style>
  <w:style w:type="paragraph" w:styleId="IntenseQuote">
    <w:name w:val="Intense Quote"/>
    <w:basedOn w:val="Normal"/>
    <w:next w:val="Normal"/>
    <w:link w:val="IntenseQuoteChar"/>
    <w:uiPriority w:val="30"/>
    <w:semiHidden/>
    <w:qFormat/>
    <w:rsid w:val="007C0ADC"/>
    <w:pPr>
      <w:pBdr>
        <w:bottom w:val="single" w:sz="4" w:space="4" w:color="6E2D91" w:themeColor="accent1"/>
      </w:pBdr>
      <w:spacing w:before="200" w:after="280"/>
      <w:ind w:left="936" w:right="936"/>
    </w:pPr>
    <w:rPr>
      <w:b/>
      <w:bCs/>
      <w:i/>
      <w:iCs/>
      <w:color w:val="6E2D91" w:themeColor="accent1"/>
    </w:rPr>
  </w:style>
  <w:style w:type="character" w:customStyle="1" w:styleId="IntenseQuoteChar">
    <w:name w:val="Intense Quote Char"/>
    <w:basedOn w:val="DefaultParagraphFont"/>
    <w:link w:val="IntenseQuote"/>
    <w:uiPriority w:val="30"/>
    <w:semiHidden/>
    <w:rsid w:val="007C0ADC"/>
    <w:rPr>
      <w:b/>
      <w:bCs/>
      <w:i/>
      <w:iCs/>
      <w:color w:val="6E2D91" w:themeColor="accent1"/>
      <w:lang w:val="en-US"/>
    </w:rPr>
  </w:style>
  <w:style w:type="character" w:styleId="IntenseReference">
    <w:name w:val="Intense Reference"/>
    <w:basedOn w:val="DefaultParagraphFont"/>
    <w:uiPriority w:val="32"/>
    <w:semiHidden/>
    <w:qFormat/>
    <w:rsid w:val="007C0ADC"/>
    <w:rPr>
      <w:b/>
      <w:bCs/>
      <w:smallCaps/>
      <w:color w:val="00A9E0" w:themeColor="accent2"/>
      <w:spacing w:val="5"/>
      <w:u w:val="single"/>
    </w:rPr>
  </w:style>
  <w:style w:type="paragraph" w:styleId="MacroText">
    <w:name w:val="macro"/>
    <w:link w:val="MacroTextChar"/>
    <w:uiPriority w:val="99"/>
    <w:semiHidden/>
    <w:unhideWhenUsed/>
    <w:rsid w:val="007C0AD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en-US"/>
    </w:rPr>
  </w:style>
  <w:style w:type="character" w:customStyle="1" w:styleId="MacroTextChar">
    <w:name w:val="Macro Text Char"/>
    <w:basedOn w:val="DefaultParagraphFont"/>
    <w:link w:val="MacroText"/>
    <w:uiPriority w:val="99"/>
    <w:semiHidden/>
    <w:rsid w:val="007C0ADC"/>
    <w:rPr>
      <w:rFonts w:ascii="Consolas" w:hAnsi="Consolas" w:cs="Consolas"/>
      <w:lang w:val="en-US"/>
    </w:rPr>
  </w:style>
  <w:style w:type="paragraph" w:styleId="MessageHeader">
    <w:name w:val="Message Header"/>
    <w:basedOn w:val="Normal"/>
    <w:link w:val="MessageHeaderChar"/>
    <w:uiPriority w:val="99"/>
    <w:semiHidden/>
    <w:unhideWhenUsed/>
    <w:rsid w:val="007C0AD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C0ADC"/>
    <w:rPr>
      <w:rFonts w:asciiTheme="majorHAnsi" w:eastAsiaTheme="majorEastAsia" w:hAnsiTheme="majorHAnsi" w:cstheme="majorBidi"/>
      <w:sz w:val="24"/>
      <w:szCs w:val="24"/>
      <w:shd w:val="pct20" w:color="auto" w:fill="auto"/>
      <w:lang w:val="en-US"/>
    </w:rPr>
  </w:style>
  <w:style w:type="paragraph" w:styleId="NoSpacing">
    <w:name w:val="No Spacing"/>
    <w:uiPriority w:val="1"/>
    <w:rsid w:val="007C0ADC"/>
    <w:rPr>
      <w:lang w:val="en-US"/>
    </w:rPr>
  </w:style>
  <w:style w:type="paragraph" w:styleId="NormalIndent">
    <w:name w:val="Normal Indent"/>
    <w:basedOn w:val="Normal"/>
    <w:uiPriority w:val="99"/>
    <w:semiHidden/>
    <w:unhideWhenUsed/>
    <w:rsid w:val="007C0ADC"/>
    <w:pPr>
      <w:ind w:left="720"/>
    </w:pPr>
  </w:style>
  <w:style w:type="paragraph" w:styleId="NoteHeading">
    <w:name w:val="Note Heading"/>
    <w:basedOn w:val="Normal"/>
    <w:next w:val="Normal"/>
    <w:link w:val="NoteHeadingChar"/>
    <w:uiPriority w:val="99"/>
    <w:semiHidden/>
    <w:unhideWhenUsed/>
    <w:rsid w:val="007C0ADC"/>
    <w:pPr>
      <w:spacing w:line="240" w:lineRule="auto"/>
    </w:pPr>
  </w:style>
  <w:style w:type="character" w:customStyle="1" w:styleId="NoteHeadingChar">
    <w:name w:val="Note Heading Char"/>
    <w:basedOn w:val="DefaultParagraphFont"/>
    <w:link w:val="NoteHeading"/>
    <w:uiPriority w:val="99"/>
    <w:semiHidden/>
    <w:rsid w:val="007C0ADC"/>
    <w:rPr>
      <w:lang w:val="en-US"/>
    </w:rPr>
  </w:style>
  <w:style w:type="character" w:styleId="PlaceholderText">
    <w:name w:val="Placeholder Text"/>
    <w:basedOn w:val="DefaultParagraphFont"/>
    <w:uiPriority w:val="99"/>
    <w:semiHidden/>
    <w:rsid w:val="007C0ADC"/>
    <w:rPr>
      <w:color w:val="808080"/>
    </w:rPr>
  </w:style>
  <w:style w:type="paragraph" w:styleId="PlainText">
    <w:name w:val="Plain Text"/>
    <w:basedOn w:val="Normal"/>
    <w:link w:val="PlainTextChar"/>
    <w:uiPriority w:val="99"/>
    <w:semiHidden/>
    <w:unhideWhenUsed/>
    <w:rsid w:val="007C0ADC"/>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C0ADC"/>
    <w:rPr>
      <w:rFonts w:ascii="Consolas" w:hAnsi="Consolas" w:cs="Consolas"/>
      <w:sz w:val="21"/>
      <w:szCs w:val="21"/>
      <w:lang w:val="en-US"/>
    </w:rPr>
  </w:style>
  <w:style w:type="paragraph" w:styleId="Signature">
    <w:name w:val="Signature"/>
    <w:basedOn w:val="Normal"/>
    <w:link w:val="SignatureChar"/>
    <w:uiPriority w:val="99"/>
    <w:semiHidden/>
    <w:unhideWhenUsed/>
    <w:rsid w:val="007C0ADC"/>
    <w:pPr>
      <w:spacing w:line="240" w:lineRule="auto"/>
      <w:ind w:left="4320"/>
    </w:pPr>
  </w:style>
  <w:style w:type="character" w:customStyle="1" w:styleId="SignatureChar">
    <w:name w:val="Signature Char"/>
    <w:basedOn w:val="DefaultParagraphFont"/>
    <w:link w:val="Signature"/>
    <w:uiPriority w:val="99"/>
    <w:semiHidden/>
    <w:rsid w:val="007C0ADC"/>
    <w:rPr>
      <w:lang w:val="en-US"/>
    </w:rPr>
  </w:style>
  <w:style w:type="character" w:styleId="SubtleEmphasis">
    <w:name w:val="Subtle Emphasis"/>
    <w:basedOn w:val="DefaultParagraphFont"/>
    <w:uiPriority w:val="19"/>
    <w:semiHidden/>
    <w:rsid w:val="007C0ADC"/>
    <w:rPr>
      <w:i/>
      <w:iCs/>
      <w:color w:val="808080" w:themeColor="text1" w:themeTint="7F"/>
    </w:rPr>
  </w:style>
  <w:style w:type="character" w:styleId="SubtleReference">
    <w:name w:val="Subtle Reference"/>
    <w:basedOn w:val="DefaultParagraphFont"/>
    <w:uiPriority w:val="31"/>
    <w:semiHidden/>
    <w:qFormat/>
    <w:rsid w:val="007C0ADC"/>
    <w:rPr>
      <w:smallCaps/>
      <w:color w:val="00A9E0" w:themeColor="accent2"/>
      <w:u w:val="single"/>
    </w:rPr>
  </w:style>
  <w:style w:type="paragraph" w:styleId="TableofAuthorities">
    <w:name w:val="table of authorities"/>
    <w:basedOn w:val="Normal"/>
    <w:next w:val="Normal"/>
    <w:uiPriority w:val="99"/>
    <w:semiHidden/>
    <w:unhideWhenUsed/>
    <w:rsid w:val="007C0ADC"/>
    <w:pPr>
      <w:ind w:left="200" w:hanging="200"/>
    </w:pPr>
  </w:style>
  <w:style w:type="paragraph" w:styleId="TableofFigures">
    <w:name w:val="table of figures"/>
    <w:basedOn w:val="Normal"/>
    <w:next w:val="Normal"/>
    <w:uiPriority w:val="99"/>
    <w:semiHidden/>
    <w:unhideWhenUsed/>
    <w:rsid w:val="007C0ADC"/>
  </w:style>
  <w:style w:type="paragraph" w:styleId="TOAHeading">
    <w:name w:val="toa heading"/>
    <w:basedOn w:val="Normal"/>
    <w:next w:val="Normal"/>
    <w:uiPriority w:val="99"/>
    <w:semiHidden/>
    <w:unhideWhenUsed/>
    <w:rsid w:val="00C0646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06467"/>
    <w:pPr>
      <w:keepLines/>
      <w:pageBreakBefore w:val="0"/>
      <w:spacing w:before="480" w:after="0" w:line="276" w:lineRule="auto"/>
      <w:outlineLvl w:val="9"/>
    </w:pPr>
    <w:rPr>
      <w:rFonts w:asciiTheme="majorHAnsi" w:eastAsiaTheme="majorEastAsia" w:hAnsiTheme="majorHAnsi" w:cstheme="majorBidi"/>
      <w:b/>
      <w:bCs/>
      <w:color w:val="51216C" w:themeColor="accent1" w:themeShade="BF"/>
      <w:sz w:val="28"/>
      <w:szCs w:val="28"/>
      <w:lang w:eastAsia="en-GB"/>
    </w:rPr>
  </w:style>
  <w:style w:type="paragraph" w:styleId="ListBullet">
    <w:name w:val="List Bullet"/>
    <w:basedOn w:val="Normal"/>
    <w:uiPriority w:val="99"/>
    <w:unhideWhenUsed/>
    <w:rsid w:val="00351834"/>
    <w:pPr>
      <w:numPr>
        <w:numId w:val="3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pPr>
      <w:spacing w:line="276" w:lineRule="auto"/>
    </w:pPr>
    <w:rPr>
      <w:lang w:val="en-US"/>
    </w:rPr>
  </w:style>
  <w:style w:type="paragraph" w:styleId="Heading1">
    <w:name w:val="heading 1"/>
    <w:basedOn w:val="BodyText"/>
    <w:next w:val="BodyText"/>
    <w:qFormat/>
    <w:pPr>
      <w:keepNext/>
      <w:pageBreakBefore/>
      <w:spacing w:before="240" w:after="480"/>
      <w:outlineLvl w:val="0"/>
    </w:pPr>
    <w:rPr>
      <w:rFonts w:eastAsia="Times New Roman"/>
      <w:color w:val="6C6F70" w:themeColor="text2"/>
      <w:sz w:val="40"/>
      <w:szCs w:val="44"/>
    </w:rPr>
  </w:style>
  <w:style w:type="paragraph" w:styleId="Heading2">
    <w:name w:val="heading 2"/>
    <w:basedOn w:val="BodyText"/>
    <w:next w:val="BodyText"/>
    <w:link w:val="Heading2Char"/>
    <w:qFormat/>
    <w:pPr>
      <w:keepNext/>
      <w:adjustRightInd w:val="0"/>
      <w:spacing w:before="160" w:after="120"/>
      <w:outlineLvl w:val="1"/>
    </w:pPr>
    <w:rPr>
      <w:rFonts w:eastAsiaTheme="minorEastAsia"/>
      <w:b/>
      <w:bCs/>
      <w:color w:val="6E2D91" w:themeColor="accent1"/>
      <w:sz w:val="26"/>
      <w:szCs w:val="30"/>
    </w:rPr>
  </w:style>
  <w:style w:type="paragraph" w:styleId="Heading3">
    <w:name w:val="heading 3"/>
    <w:basedOn w:val="BodyText"/>
    <w:next w:val="BodyText"/>
    <w:qFormat/>
    <w:pPr>
      <w:keepNext/>
      <w:spacing w:before="120" w:after="0"/>
      <w:outlineLvl w:val="2"/>
    </w:pPr>
    <w:rPr>
      <w:rFonts w:eastAsia="Times New Roman"/>
      <w:b/>
      <w:bCs/>
      <w:color w:val="00A9E0" w:themeColor="accent2"/>
      <w:sz w:val="20"/>
      <w:szCs w:val="24"/>
    </w:rPr>
  </w:style>
  <w:style w:type="paragraph" w:styleId="Heading4">
    <w:name w:val="heading 4"/>
    <w:basedOn w:val="BodyText"/>
    <w:next w:val="BodyText"/>
    <w:link w:val="Heading4Char"/>
    <w:qFormat/>
    <w:pPr>
      <w:keepNext/>
      <w:spacing w:before="120" w:after="0"/>
      <w:outlineLvl w:val="3"/>
    </w:pPr>
    <w:rPr>
      <w:rFonts w:eastAsia="Times New Roman"/>
      <w:b/>
      <w:bCs/>
      <w:sz w:val="20"/>
      <w:szCs w:val="24"/>
    </w:rPr>
  </w:style>
  <w:style w:type="paragraph" w:styleId="Heading5">
    <w:name w:val="heading 5"/>
    <w:basedOn w:val="BodyText"/>
    <w:pPr>
      <w:outlineLvl w:val="4"/>
    </w:pPr>
    <w:rPr>
      <w:rFonts w:eastAsia="Times New Roman"/>
    </w:rPr>
  </w:style>
  <w:style w:type="paragraph" w:styleId="Heading6">
    <w:name w:val="heading 6"/>
    <w:basedOn w:val="BodyText"/>
    <w:pPr>
      <w:outlineLvl w:val="5"/>
    </w:pPr>
    <w:rPr>
      <w:rFonts w:eastAsia="Times New Roman"/>
    </w:rPr>
  </w:style>
  <w:style w:type="paragraph" w:styleId="Heading7">
    <w:name w:val="heading 7"/>
    <w:basedOn w:val="BodyText"/>
    <w:pPr>
      <w:outlineLvl w:val="6"/>
    </w:pPr>
    <w:rPr>
      <w:rFonts w:eastAsia="Times New Roman"/>
    </w:rPr>
  </w:style>
  <w:style w:type="paragraph" w:styleId="Heading8">
    <w:name w:val="heading 8"/>
    <w:basedOn w:val="BodyText"/>
    <w:pPr>
      <w:outlineLvl w:val="7"/>
    </w:pPr>
    <w:rPr>
      <w:iCs/>
      <w:szCs w:val="24"/>
    </w:rPr>
  </w:style>
  <w:style w:type="paragraph" w:styleId="Heading9">
    <w:name w:val="heading 9"/>
    <w:basedOn w:val="BodyTex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pPr>
      <w:spacing w:after="160" w:line="312" w:lineRule="auto"/>
    </w:pPr>
    <w:rPr>
      <w:rFonts w:ascii="Arial" w:eastAsia="Times" w:hAnsi="Arial" w:cs="Arabic Transparent"/>
      <w:sz w:val="18"/>
      <w:szCs w:val="22"/>
      <w:lang w:val="en-US" w:eastAsia="en-US"/>
    </w:rPr>
  </w:style>
  <w:style w:type="paragraph" w:styleId="Header">
    <w:name w:val="header"/>
    <w:basedOn w:val="Normal"/>
    <w:link w:val="HeaderChar"/>
    <w:pPr>
      <w:tabs>
        <w:tab w:val="center" w:pos="4320"/>
        <w:tab w:val="right" w:pos="8640"/>
      </w:tabs>
    </w:pPr>
  </w:style>
  <w:style w:type="paragraph" w:styleId="Footer">
    <w:name w:val="footer"/>
    <w:link w:val="FooterChar"/>
    <w:uiPriority w:val="11"/>
    <w:pPr>
      <w:tabs>
        <w:tab w:val="center" w:pos="4500"/>
        <w:tab w:val="right" w:pos="9000"/>
      </w:tabs>
      <w:spacing w:line="170" w:lineRule="exact"/>
    </w:pPr>
    <w:rPr>
      <w:rFonts w:ascii="Arial" w:eastAsia="Times" w:hAnsi="Arial" w:cs="Times New Roman"/>
      <w:noProof/>
      <w:sz w:val="16"/>
      <w:lang w:val="en-US" w:eastAsia="ko-KR"/>
    </w:rPr>
  </w:style>
  <w:style w:type="paragraph" w:styleId="Title">
    <w:name w:val="Title"/>
    <w:basedOn w:val="BodyText"/>
    <w:link w:val="TitleChar"/>
    <w:qFormat/>
    <w:pPr>
      <w:spacing w:after="0"/>
    </w:pPr>
    <w:rPr>
      <w:b/>
      <w:bCs/>
      <w:color w:val="FFFFFF" w:themeColor="background1"/>
      <w:kern w:val="28"/>
      <w:sz w:val="60"/>
      <w:szCs w:val="34"/>
    </w:rPr>
  </w:style>
  <w:style w:type="paragraph" w:customStyle="1" w:styleId="Contact">
    <w:name w:val="Contact"/>
    <w:basedOn w:val="BodyText"/>
    <w:pPr>
      <w:tabs>
        <w:tab w:val="left" w:pos="302"/>
      </w:tabs>
      <w:spacing w:after="0" w:line="276" w:lineRule="auto"/>
    </w:pPr>
    <w:rPr>
      <w:sz w:val="16"/>
      <w:szCs w:val="20"/>
    </w:rPr>
  </w:style>
  <w:style w:type="paragraph" w:styleId="Date">
    <w:name w:val="Date"/>
    <w:basedOn w:val="BodyText"/>
    <w:next w:val="Normal"/>
    <w:link w:val="DateChar"/>
    <w:pPr>
      <w:spacing w:after="0" w:line="840" w:lineRule="atLeast"/>
    </w:pPr>
    <w:rPr>
      <w:b/>
      <w:color w:val="FFFFFF" w:themeColor="background1"/>
      <w:sz w:val="24"/>
      <w:szCs w:val="24"/>
    </w:rPr>
  </w:style>
  <w:style w:type="paragraph" w:styleId="TOC1">
    <w:name w:val="toc 1"/>
    <w:basedOn w:val="BodyText"/>
    <w:next w:val="TOC2"/>
    <w:autoRedefine/>
    <w:uiPriority w:val="39"/>
    <w:pPr>
      <w:tabs>
        <w:tab w:val="right" w:pos="9072"/>
      </w:tabs>
      <w:spacing w:before="240" w:after="0"/>
    </w:pPr>
    <w:rPr>
      <w:b/>
      <w:bCs/>
      <w:sz w:val="20"/>
      <w:szCs w:val="58"/>
    </w:rPr>
  </w:style>
  <w:style w:type="paragraph" w:styleId="TOC2">
    <w:name w:val="toc 2"/>
    <w:basedOn w:val="BodyText"/>
    <w:autoRedefine/>
    <w:uiPriority w:val="39"/>
    <w:pPr>
      <w:tabs>
        <w:tab w:val="right" w:pos="9072"/>
      </w:tabs>
      <w:spacing w:before="40" w:after="0" w:line="240" w:lineRule="auto"/>
    </w:pPr>
    <w:rPr>
      <w:noProof/>
      <w:sz w:val="20"/>
      <w:szCs w:val="24"/>
    </w:rPr>
  </w:style>
  <w:style w:type="paragraph" w:styleId="TOC3">
    <w:name w:val="toc 3"/>
    <w:basedOn w:val="BodyText"/>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semiHidden/>
    <w:rPr>
      <w:sz w:val="16"/>
    </w:rPr>
  </w:style>
  <w:style w:type="paragraph" w:customStyle="1" w:styleId="Bullet">
    <w:name w:val="Bullet"/>
    <w:basedOn w:val="BodyText"/>
    <w:qFormat/>
    <w:pPr>
      <w:numPr>
        <w:numId w:val="32"/>
      </w:numPr>
      <w:spacing w:after="120"/>
    </w:pPr>
    <w:rPr>
      <w:kern w:val="2"/>
    </w:rPr>
  </w:style>
  <w:style w:type="character" w:styleId="LineNumber">
    <w:name w:val="line number"/>
    <w:basedOn w:val="DefaultParagraphFont"/>
    <w:semiHidden/>
  </w:style>
  <w:style w:type="paragraph" w:styleId="Salutation">
    <w:name w:val="Salutation"/>
    <w:basedOn w:val="Normal"/>
    <w:next w:val="Normal"/>
    <w:semiHidden/>
  </w:style>
  <w:style w:type="paragraph" w:styleId="BodyText2">
    <w:name w:val="Body Text 2"/>
    <w:basedOn w:val="BodyText"/>
    <w:pPr>
      <w:ind w:left="1440"/>
    </w:pPr>
    <w:rPr>
      <w:rFonts w:eastAsia="Times New Roman"/>
    </w:rPr>
  </w:style>
  <w:style w:type="paragraph" w:styleId="BodyText3">
    <w:name w:val="Body Text 3"/>
    <w:basedOn w:val="BodyText"/>
    <w:pPr>
      <w:ind w:left="2160"/>
    </w:pPr>
    <w:rPr>
      <w:rFonts w:eastAsia="Times New Roman"/>
    </w:rPr>
  </w:style>
  <w:style w:type="character" w:styleId="Hyperlink">
    <w:name w:val="Hyperlink"/>
    <w:basedOn w:val="DefaultParagraphFont"/>
    <w:uiPriority w:val="99"/>
    <w:rPr>
      <w:color w:val="6E2D91" w:themeColor="accent1"/>
      <w:u w:val="none"/>
    </w:rPr>
  </w:style>
  <w:style w:type="paragraph" w:customStyle="1" w:styleId="SectionHeading">
    <w:name w:val="Section Heading"/>
    <w:basedOn w:val="Normal"/>
    <w:pPr>
      <w:pageBreakBefore/>
      <w:spacing w:before="960" w:line="240" w:lineRule="auto"/>
      <w:ind w:left="-288"/>
    </w:pPr>
    <w:rPr>
      <w:rFonts w:ascii="Arial" w:eastAsia="Times" w:hAnsi="Arial" w:cs="Arabic Transparent"/>
      <w:b/>
      <w:color w:val="6C6F70" w:themeColor="text2"/>
      <w:sz w:val="60"/>
      <w:szCs w:val="22"/>
      <w:lang w:eastAsia="en-US"/>
    </w:rPr>
  </w:style>
  <w:style w:type="paragraph" w:customStyle="1" w:styleId="BodyText1">
    <w:name w:val="Body Text 1"/>
    <w:basedOn w:val="BodyText"/>
    <w:qFormat/>
    <w:pPr>
      <w:ind w:left="720"/>
    </w:pPr>
    <w:rPr>
      <w:rFonts w:eastAsia="Times New Roman"/>
    </w:rPr>
  </w:style>
  <w:style w:type="paragraph" w:customStyle="1" w:styleId="Note">
    <w:name w:val="Note"/>
    <w:basedOn w:val="BodyText"/>
    <w:next w:val="BodyText"/>
    <w:pPr>
      <w:pBdr>
        <w:top w:val="single" w:sz="8" w:space="1" w:color="6C6F70"/>
        <w:left w:val="single" w:sz="8" w:space="4" w:color="6C6F70"/>
        <w:bottom w:val="single" w:sz="8" w:space="1" w:color="6C6F70"/>
        <w:right w:val="single" w:sz="8" w:space="4" w:color="6C6F70"/>
      </w:pBdr>
      <w:ind w:left="567" w:right="522"/>
    </w:pPr>
    <w:rPr>
      <w:sz w:val="22"/>
    </w:rPr>
  </w:style>
  <w:style w:type="paragraph" w:styleId="BlockText">
    <w:name w:val="Block Text"/>
    <w:basedOn w:val="Normal"/>
    <w:semiHidden/>
    <w:pPr>
      <w:spacing w:after="120"/>
      <w:ind w:left="1440" w:right="1440"/>
    </w:pPr>
  </w:style>
  <w:style w:type="paragraph" w:customStyle="1" w:styleId="Bullet1">
    <w:name w:val="Bullet 1"/>
    <w:basedOn w:val="BodyText"/>
    <w:pPr>
      <w:numPr>
        <w:ilvl w:val="1"/>
        <w:numId w:val="32"/>
      </w:numPr>
      <w:spacing w:after="120"/>
    </w:pPr>
  </w:style>
  <w:style w:type="paragraph" w:customStyle="1" w:styleId="Bullet2">
    <w:name w:val="Bullet 2"/>
    <w:basedOn w:val="BodyText"/>
    <w:pPr>
      <w:numPr>
        <w:ilvl w:val="2"/>
        <w:numId w:val="32"/>
      </w:numPr>
      <w:spacing w:after="120"/>
    </w:pPr>
  </w:style>
  <w:style w:type="paragraph" w:customStyle="1" w:styleId="TableText">
    <w:name w:val="Table Text"/>
    <w:pPr>
      <w:spacing w:before="60" w:after="60" w:line="276" w:lineRule="auto"/>
    </w:pPr>
    <w:rPr>
      <w:rFonts w:ascii="Arial" w:hAnsi="Arial"/>
      <w:kern w:val="2"/>
      <w:sz w:val="18"/>
      <w:lang w:val="en-US" w:eastAsia="en-US"/>
    </w:rPr>
  </w:style>
  <w:style w:type="paragraph" w:styleId="Quote">
    <w:name w:val="Quote"/>
    <w:basedOn w:val="BodyText"/>
    <w:next w:val="QuoteSource"/>
    <w:link w:val="QuoteChar"/>
    <w:qFormat/>
    <w:pPr>
      <w:spacing w:after="120"/>
    </w:pPr>
    <w:rPr>
      <w:color w:val="6E2D91" w:themeColor="accent1"/>
      <w:sz w:val="30"/>
    </w:rPr>
  </w:style>
  <w:style w:type="paragraph" w:customStyle="1" w:styleId="QuoteSource">
    <w:name w:val="Quote Source"/>
    <w:basedOn w:val="BodyText"/>
    <w:next w:val="BodyText"/>
    <w:rPr>
      <w:b/>
      <w:bCs/>
      <w:color w:val="51216C" w:themeColor="accent1" w:themeShade="BF"/>
      <w:sz w:val="24"/>
    </w:rPr>
  </w:style>
  <w:style w:type="paragraph" w:customStyle="1" w:styleId="JobTitle">
    <w:name w:val="Job Title"/>
    <w:basedOn w:val="BodyText"/>
    <w:next w:val="BodyText"/>
    <w:pPr>
      <w:keepNext/>
      <w:adjustRightInd w:val="0"/>
      <w:spacing w:after="120"/>
    </w:pPr>
    <w:rPr>
      <w:b/>
      <w:bCs/>
      <w:sz w:val="26"/>
    </w:rPr>
  </w:style>
  <w:style w:type="paragraph" w:styleId="DocumentMap">
    <w:name w:val="Document Map"/>
    <w:basedOn w:val="Normal"/>
    <w:semiHidden/>
    <w:pPr>
      <w:shd w:val="clear" w:color="auto" w:fill="000080"/>
    </w:pPr>
    <w:rPr>
      <w:rFonts w:ascii="Tahoma" w:hAnsi="Tahoma" w:cs="Tahoma"/>
    </w:rPr>
  </w:style>
  <w:style w:type="character" w:styleId="Strong">
    <w:name w:val="Strong"/>
    <w:basedOn w:val="DefaultParagraphFont"/>
    <w:semiHidden/>
    <w:rPr>
      <w:b/>
      <w:bCs/>
    </w:rPr>
  </w:style>
  <w:style w:type="character" w:styleId="FollowedHyperlink">
    <w:name w:val="FollowedHyperlink"/>
    <w:basedOn w:val="DefaultParagraphFont"/>
    <w:semiHidden/>
    <w:rPr>
      <w:color w:val="0000FF"/>
      <w:u w:val="single"/>
    </w:rPr>
  </w:style>
  <w:style w:type="paragraph" w:customStyle="1" w:styleId="Name">
    <w:name w:val="Name"/>
    <w:basedOn w:val="Normal"/>
    <w:next w:val="JobTitle"/>
    <w:pPr>
      <w:keepNext/>
      <w:spacing w:before="240" w:after="120"/>
      <w:outlineLvl w:val="1"/>
    </w:pPr>
    <w:rPr>
      <w:b/>
      <w:bCs/>
      <w:color w:val="00A9E0" w:themeColor="accent2"/>
      <w:sz w:val="32"/>
      <w:szCs w:val="36"/>
    </w:rPr>
  </w:style>
  <w:style w:type="character" w:customStyle="1" w:styleId="Purpletext">
    <w:name w:val="Purple text"/>
    <w:basedOn w:val="DefaultParagraphFont"/>
    <w:uiPriority w:val="1"/>
    <w:qFormat/>
    <w:rPr>
      <w:color w:val="6E2D91" w:themeColor="accent1"/>
    </w:rPr>
  </w:style>
  <w:style w:type="paragraph" w:customStyle="1" w:styleId="Office">
    <w:name w:val="Office"/>
    <w:basedOn w:val="Normal"/>
    <w:next w:val="Phone"/>
    <w:pPr>
      <w:spacing w:after="80"/>
    </w:pPr>
    <w:rPr>
      <w:sz w:val="14"/>
      <w:szCs w:val="18"/>
    </w:rPr>
  </w:style>
  <w:style w:type="paragraph" w:customStyle="1" w:styleId="Phone">
    <w:name w:val="Phone"/>
    <w:basedOn w:val="Normal"/>
    <w:next w:val="Email"/>
    <w:pPr>
      <w:tabs>
        <w:tab w:val="left" w:pos="288"/>
      </w:tabs>
      <w:spacing w:after="80"/>
    </w:pPr>
    <w:rPr>
      <w:sz w:val="14"/>
    </w:rPr>
  </w:style>
  <w:style w:type="paragraph" w:customStyle="1" w:styleId="Email">
    <w:name w:val="Email"/>
    <w:basedOn w:val="Contact"/>
    <w:pPr>
      <w:spacing w:before="160"/>
    </w:pPr>
  </w:style>
  <w:style w:type="character" w:styleId="Emphasis">
    <w:name w:val="Emphasis"/>
    <w:basedOn w:val="DefaultParagraphFont"/>
    <w:semiHidden/>
    <w:rPr>
      <w:i/>
      <w:iCs/>
    </w:rPr>
  </w:style>
  <w:style w:type="paragraph" w:customStyle="1" w:styleId="Disclaimer">
    <w:name w:val="Disclaimer"/>
    <w:basedOn w:val="Normal"/>
    <w:pPr>
      <w:spacing w:before="120" w:line="240" w:lineRule="auto"/>
    </w:pPr>
    <w:rPr>
      <w:sz w:val="14"/>
    </w:rPr>
  </w:style>
  <w:style w:type="paragraph" w:styleId="Subtitle">
    <w:name w:val="Subtitle"/>
    <w:basedOn w:val="BodyText"/>
    <w:link w:val="SubtitleChar"/>
    <w:qFormat/>
    <w:pPr>
      <w:spacing w:after="480"/>
    </w:pPr>
    <w:rPr>
      <w:rFonts w:cs="Arial"/>
      <w:color w:val="FFFFFF" w:themeColor="background1"/>
      <w:sz w:val="60"/>
      <w:szCs w:val="44"/>
    </w:rPr>
  </w:style>
  <w:style w:type="character" w:styleId="HTMLSample">
    <w:name w:val="HTML Sample"/>
    <w:basedOn w:val="DefaultParagraphFont"/>
    <w:semiHidden/>
    <w:rPr>
      <w:rFonts w:ascii="Courier New" w:hAnsi="Courier New"/>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w:hAnsi="Tahoma" w:cs="Tahoma"/>
      <w:sz w:val="16"/>
      <w:szCs w:val="16"/>
      <w:lang w:eastAsia="en-US"/>
    </w:rPr>
  </w:style>
  <w:style w:type="character" w:customStyle="1" w:styleId="BodyTextChar">
    <w:name w:val="Body Text Char"/>
    <w:basedOn w:val="DefaultParagraphFont"/>
    <w:link w:val="BodyText"/>
    <w:rPr>
      <w:rFonts w:ascii="Arial" w:eastAsia="Times" w:hAnsi="Arial" w:cs="Arabic Transparent"/>
      <w:sz w:val="18"/>
      <w:szCs w:val="22"/>
      <w:lang w:val="en-US" w:eastAsia="en-US"/>
    </w:rPr>
  </w:style>
  <w:style w:type="character" w:customStyle="1" w:styleId="Heading2Char">
    <w:name w:val="Heading 2 Char"/>
    <w:basedOn w:val="DefaultParagraphFont"/>
    <w:link w:val="Heading2"/>
    <w:rPr>
      <w:rFonts w:ascii="Arial" w:hAnsi="Arial" w:cs="Arabic Transparent"/>
      <w:b/>
      <w:bCs/>
      <w:color w:val="6E2D91" w:themeColor="accent1"/>
      <w:sz w:val="26"/>
      <w:szCs w:val="30"/>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6E2D91" w:themeColor="accent1"/>
        <w:left w:val="single" w:sz="8" w:space="0" w:color="6E2D91" w:themeColor="accent1"/>
        <w:bottom w:val="single" w:sz="8" w:space="0" w:color="6E2D91" w:themeColor="accent1"/>
        <w:right w:val="single" w:sz="8" w:space="0" w:color="6E2D91" w:themeColor="accent1"/>
      </w:tblBorders>
    </w:tblPr>
    <w:tblStylePr w:type="firstRow">
      <w:pPr>
        <w:spacing w:before="0" w:after="0" w:line="240" w:lineRule="auto"/>
      </w:pPr>
      <w:rPr>
        <w:b/>
        <w:bCs/>
        <w:color w:val="FFFFFF" w:themeColor="background1"/>
      </w:rPr>
      <w:tblPr/>
      <w:tcPr>
        <w:shd w:val="clear" w:color="auto" w:fill="6E2D91" w:themeFill="accent1"/>
      </w:tcPr>
    </w:tblStylePr>
    <w:tblStylePr w:type="lastRow">
      <w:pPr>
        <w:spacing w:before="0" w:after="0" w:line="240" w:lineRule="auto"/>
      </w:pPr>
      <w:rPr>
        <w:b/>
        <w:bCs/>
      </w:rPr>
      <w:tblPr/>
      <w:tcPr>
        <w:tcBorders>
          <w:top w:val="double" w:sz="6" w:space="0" w:color="6E2D91" w:themeColor="accent1"/>
          <w:left w:val="single" w:sz="8" w:space="0" w:color="6E2D91" w:themeColor="accent1"/>
          <w:bottom w:val="single" w:sz="8" w:space="0" w:color="6E2D91" w:themeColor="accent1"/>
          <w:right w:val="single" w:sz="8" w:space="0" w:color="6E2D91" w:themeColor="accent1"/>
        </w:tcBorders>
      </w:tcPr>
    </w:tblStylePr>
    <w:tblStylePr w:type="firstCol">
      <w:rPr>
        <w:b/>
        <w:bCs/>
      </w:rPr>
    </w:tblStylePr>
    <w:tblStylePr w:type="lastCol">
      <w:rPr>
        <w:b/>
        <w:bCs/>
      </w:rPr>
    </w:tblStylePr>
    <w:tblStylePr w:type="band1Vert">
      <w:tblPr/>
      <w:tcPr>
        <w:tcBorders>
          <w:top w:val="single" w:sz="8" w:space="0" w:color="6E2D91" w:themeColor="accent1"/>
          <w:left w:val="single" w:sz="8" w:space="0" w:color="6E2D91" w:themeColor="accent1"/>
          <w:bottom w:val="single" w:sz="8" w:space="0" w:color="6E2D91" w:themeColor="accent1"/>
          <w:right w:val="single" w:sz="8" w:space="0" w:color="6E2D91" w:themeColor="accent1"/>
        </w:tcBorders>
      </w:tcPr>
    </w:tblStylePr>
    <w:tblStylePr w:type="band1Horz">
      <w:tblPr/>
      <w:tcPr>
        <w:tcBorders>
          <w:top w:val="single" w:sz="8" w:space="0" w:color="6E2D91" w:themeColor="accent1"/>
          <w:left w:val="single" w:sz="8" w:space="0" w:color="6E2D91" w:themeColor="accent1"/>
          <w:bottom w:val="single" w:sz="8" w:space="0" w:color="6E2D91" w:themeColor="accent1"/>
          <w:right w:val="single" w:sz="8" w:space="0" w:color="6E2D91" w:themeColor="accent1"/>
        </w:tcBorders>
      </w:tcPr>
    </w:tblStylePr>
  </w:style>
  <w:style w:type="paragraph" w:customStyle="1" w:styleId="LawyerOfficeFooter">
    <w:name w:val="Lawyer Office Footer"/>
    <w:basedOn w:val="Normal"/>
    <w:pPr>
      <w:framePr w:hSpace="181" w:wrap="around" w:vAnchor="text" w:hAnchor="margin" w:y="1"/>
      <w:autoSpaceDE w:val="0"/>
      <w:autoSpaceDN w:val="0"/>
      <w:adjustRightInd w:val="0"/>
      <w:spacing w:line="240" w:lineRule="auto"/>
      <w:suppressOverlap/>
    </w:pPr>
    <w:rPr>
      <w:rFonts w:ascii="Arial" w:eastAsia="Times New Roman" w:hAnsi="Arial" w:cs="Times New Roman"/>
      <w:noProof/>
      <w:sz w:val="14"/>
      <w:lang w:eastAsia="en-US"/>
    </w:rPr>
  </w:style>
  <w:style w:type="character" w:customStyle="1" w:styleId="SubtitleChar">
    <w:name w:val="Subtitle Char"/>
    <w:basedOn w:val="DefaultParagraphFont"/>
    <w:link w:val="Subtitle"/>
    <w:rPr>
      <w:rFonts w:ascii="Arial" w:eastAsia="Times" w:hAnsi="Arial" w:cs="Arial"/>
      <w:color w:val="FFFFFF" w:themeColor="background1"/>
      <w:sz w:val="60"/>
      <w:szCs w:val="44"/>
      <w:lang w:eastAsia="en-US"/>
    </w:rPr>
  </w:style>
  <w:style w:type="character" w:customStyle="1" w:styleId="QuoteChar">
    <w:name w:val="Quote Char"/>
    <w:basedOn w:val="DefaultParagraphFont"/>
    <w:link w:val="Quote"/>
    <w:rPr>
      <w:rFonts w:ascii="Arial" w:eastAsia="Times" w:hAnsi="Arial" w:cs="Arabic Transparent"/>
      <w:color w:val="6E2D91" w:themeColor="accent1"/>
      <w:sz w:val="30"/>
      <w:szCs w:val="22"/>
      <w:lang w:eastAsia="en-US"/>
    </w:rPr>
  </w:style>
  <w:style w:type="character" w:customStyle="1" w:styleId="Heading4Char">
    <w:name w:val="Heading 4 Char"/>
    <w:basedOn w:val="DefaultParagraphFont"/>
    <w:link w:val="Heading4"/>
    <w:rPr>
      <w:rFonts w:ascii="Arial" w:eastAsia="Times New Roman" w:hAnsi="Arial" w:cs="Arabic Transparent"/>
      <w:b/>
      <w:bCs/>
      <w:szCs w:val="24"/>
      <w:lang w:eastAsia="en-US"/>
    </w:rPr>
  </w:style>
  <w:style w:type="character" w:customStyle="1" w:styleId="FooterChar">
    <w:name w:val="Footer Char"/>
    <w:basedOn w:val="DefaultParagraphFont"/>
    <w:link w:val="Footer"/>
    <w:uiPriority w:val="11"/>
    <w:rPr>
      <w:rFonts w:ascii="Arial" w:eastAsia="Times" w:hAnsi="Arial" w:cs="Times New Roman"/>
      <w:noProof/>
      <w:sz w:val="16"/>
      <w:lang w:val="en-US" w:eastAsia="ko-KR"/>
    </w:rPr>
  </w:style>
  <w:style w:type="character" w:customStyle="1" w:styleId="HeaderChar">
    <w:name w:val="Header Char"/>
    <w:basedOn w:val="DefaultParagraphFont"/>
    <w:link w:val="Header"/>
  </w:style>
  <w:style w:type="character" w:customStyle="1" w:styleId="TitleChar">
    <w:name w:val="Title Char"/>
    <w:basedOn w:val="DefaultParagraphFont"/>
    <w:link w:val="Title"/>
    <w:rPr>
      <w:rFonts w:ascii="Arial" w:eastAsia="Times" w:hAnsi="Arial" w:cs="Arabic Transparent"/>
      <w:b/>
      <w:bCs/>
      <w:color w:val="FFFFFF" w:themeColor="background1"/>
      <w:kern w:val="28"/>
      <w:sz w:val="60"/>
      <w:szCs w:val="34"/>
      <w:lang w:eastAsia="en-US"/>
    </w:rPr>
  </w:style>
  <w:style w:type="character" w:customStyle="1" w:styleId="DateChar">
    <w:name w:val="Date Char"/>
    <w:basedOn w:val="DefaultParagraphFont"/>
    <w:link w:val="Date"/>
    <w:rPr>
      <w:rFonts w:ascii="Arial" w:eastAsia="Times" w:hAnsi="Arial" w:cs="Arabic Transparent"/>
      <w:b/>
      <w:color w:val="FFFFFF" w:themeColor="background1"/>
      <w:sz w:val="24"/>
      <w:szCs w:val="24"/>
      <w:lang w:eastAsia="en-US"/>
    </w:rPr>
  </w:style>
  <w:style w:type="paragraph" w:customStyle="1" w:styleId="Confidential">
    <w:name w:val="Confidential"/>
    <w:basedOn w:val="Normal"/>
    <w:rPr>
      <w:color w:val="FFFFFF" w:themeColor="background1"/>
      <w:sz w:val="24"/>
    </w:rPr>
  </w:style>
  <w:style w:type="paragraph" w:customStyle="1" w:styleId="Heading-NoTOC">
    <w:name w:val="Heading - No TOC"/>
    <w:basedOn w:val="BodyText"/>
    <w:next w:val="BodyText"/>
    <w:pPr>
      <w:spacing w:before="240" w:after="480"/>
      <w:outlineLvl w:val="0"/>
    </w:pPr>
    <w:rPr>
      <w:color w:val="6C6F70" w:themeColor="text2"/>
      <w:sz w:val="40"/>
      <w:szCs w:val="44"/>
    </w:rPr>
  </w:style>
  <w:style w:type="paragraph" w:customStyle="1" w:styleId="SectionSubheading">
    <w:name w:val="Section Subheading"/>
    <w:basedOn w:val="Normal"/>
    <w:next w:val="BodyText"/>
    <w:qFormat/>
    <w:pPr>
      <w:spacing w:after="120" w:line="240" w:lineRule="auto"/>
    </w:pPr>
    <w:rPr>
      <w:rFonts w:ascii="Arial" w:eastAsia="Times" w:hAnsi="Arial" w:cs="Arabic Transparent"/>
      <w:color w:val="6C6F70" w:themeColor="text2"/>
      <w:sz w:val="60"/>
      <w:szCs w:val="22"/>
      <w:lang w:eastAsia="en-US"/>
    </w:rPr>
  </w:style>
  <w:style w:type="paragraph" w:customStyle="1" w:styleId="HeaderURL">
    <w:name w:val="Header URL"/>
    <w:basedOn w:val="Header"/>
    <w:pPr>
      <w:tabs>
        <w:tab w:val="clear" w:pos="4320"/>
        <w:tab w:val="clear" w:pos="8640"/>
        <w:tab w:val="right" w:pos="9000"/>
      </w:tabs>
      <w:spacing w:line="240" w:lineRule="auto"/>
      <w:ind w:left="-360"/>
    </w:pPr>
    <w:rPr>
      <w:noProof/>
      <w:color w:val="FFFFFF" w:themeColor="background1"/>
      <w:sz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FootnoteText">
    <w:name w:val="footnote text"/>
    <w:basedOn w:val="Normal"/>
    <w:link w:val="FootnoteTextChar"/>
    <w:uiPriority w:val="99"/>
    <w:semiHidden/>
    <w:unhideWhenUsed/>
    <w:rsid w:val="00DA1DEE"/>
    <w:pPr>
      <w:spacing w:line="240" w:lineRule="auto"/>
    </w:pPr>
  </w:style>
  <w:style w:type="character" w:customStyle="1" w:styleId="FootnoteTextChar">
    <w:name w:val="Footnote Text Char"/>
    <w:basedOn w:val="DefaultParagraphFont"/>
    <w:link w:val="FootnoteText"/>
    <w:uiPriority w:val="99"/>
    <w:semiHidden/>
    <w:rsid w:val="00DA1DEE"/>
  </w:style>
  <w:style w:type="character" w:styleId="FootnoteReference">
    <w:name w:val="footnote reference"/>
    <w:basedOn w:val="DefaultParagraphFont"/>
    <w:uiPriority w:val="99"/>
    <w:semiHidden/>
    <w:unhideWhenUsed/>
    <w:rsid w:val="00DA1DEE"/>
    <w:rPr>
      <w:vertAlign w:val="superscript"/>
    </w:rPr>
  </w:style>
  <w:style w:type="paragraph" w:styleId="Bibliography">
    <w:name w:val="Bibliography"/>
    <w:basedOn w:val="Normal"/>
    <w:next w:val="Normal"/>
    <w:uiPriority w:val="37"/>
    <w:semiHidden/>
    <w:unhideWhenUsed/>
    <w:rsid w:val="007C0ADC"/>
  </w:style>
  <w:style w:type="paragraph" w:styleId="BodyTextFirstIndent">
    <w:name w:val="Body Text First Indent"/>
    <w:basedOn w:val="BodyText"/>
    <w:link w:val="BodyTextFirstIndentChar"/>
    <w:uiPriority w:val="99"/>
    <w:semiHidden/>
    <w:unhideWhenUsed/>
    <w:rsid w:val="007C0ADC"/>
    <w:pPr>
      <w:spacing w:after="0" w:line="276" w:lineRule="auto"/>
      <w:ind w:firstLine="360"/>
    </w:pPr>
    <w:rPr>
      <w:rFonts w:asciiTheme="minorHAnsi" w:eastAsiaTheme="minorEastAsia" w:hAnsiTheme="minorHAnsi" w:cstheme="minorBidi"/>
      <w:sz w:val="20"/>
      <w:szCs w:val="20"/>
      <w:lang w:eastAsia="en-GB"/>
    </w:rPr>
  </w:style>
  <w:style w:type="character" w:customStyle="1" w:styleId="BodyTextFirstIndentChar">
    <w:name w:val="Body Text First Indent Char"/>
    <w:basedOn w:val="BodyTextChar"/>
    <w:link w:val="BodyTextFirstIndent"/>
    <w:uiPriority w:val="99"/>
    <w:semiHidden/>
    <w:rsid w:val="007C0ADC"/>
    <w:rPr>
      <w:rFonts w:ascii="Arial" w:eastAsia="Times" w:hAnsi="Arial" w:cs="Arabic Transparent"/>
      <w:sz w:val="18"/>
      <w:szCs w:val="22"/>
      <w:lang w:val="en-US" w:eastAsia="en-US"/>
    </w:rPr>
  </w:style>
  <w:style w:type="paragraph" w:styleId="BodyTextIndent">
    <w:name w:val="Body Text Indent"/>
    <w:basedOn w:val="Normal"/>
    <w:link w:val="BodyTextIndentChar"/>
    <w:uiPriority w:val="99"/>
    <w:semiHidden/>
    <w:unhideWhenUsed/>
    <w:rsid w:val="007C0ADC"/>
    <w:pPr>
      <w:spacing w:after="120"/>
      <w:ind w:left="360"/>
    </w:pPr>
  </w:style>
  <w:style w:type="character" w:customStyle="1" w:styleId="BodyTextIndentChar">
    <w:name w:val="Body Text Indent Char"/>
    <w:basedOn w:val="DefaultParagraphFont"/>
    <w:link w:val="BodyTextIndent"/>
    <w:uiPriority w:val="99"/>
    <w:semiHidden/>
    <w:rsid w:val="007C0ADC"/>
    <w:rPr>
      <w:lang w:val="en-US"/>
    </w:rPr>
  </w:style>
  <w:style w:type="paragraph" w:styleId="BodyTextFirstIndent2">
    <w:name w:val="Body Text First Indent 2"/>
    <w:basedOn w:val="BodyTextIndent"/>
    <w:link w:val="BodyTextFirstIndent2Char"/>
    <w:uiPriority w:val="99"/>
    <w:semiHidden/>
    <w:unhideWhenUsed/>
    <w:rsid w:val="007C0ADC"/>
    <w:pPr>
      <w:spacing w:after="0"/>
      <w:ind w:firstLine="360"/>
    </w:pPr>
  </w:style>
  <w:style w:type="character" w:customStyle="1" w:styleId="BodyTextFirstIndent2Char">
    <w:name w:val="Body Text First Indent 2 Char"/>
    <w:basedOn w:val="BodyTextIndentChar"/>
    <w:link w:val="BodyTextFirstIndent2"/>
    <w:uiPriority w:val="99"/>
    <w:semiHidden/>
    <w:rsid w:val="007C0ADC"/>
    <w:rPr>
      <w:lang w:val="en-US"/>
    </w:rPr>
  </w:style>
  <w:style w:type="paragraph" w:styleId="BodyTextIndent2">
    <w:name w:val="Body Text Indent 2"/>
    <w:basedOn w:val="Normal"/>
    <w:link w:val="BodyTextIndent2Char"/>
    <w:uiPriority w:val="99"/>
    <w:semiHidden/>
    <w:unhideWhenUsed/>
    <w:rsid w:val="007C0ADC"/>
    <w:pPr>
      <w:spacing w:after="120" w:line="480" w:lineRule="auto"/>
      <w:ind w:left="360"/>
    </w:pPr>
  </w:style>
  <w:style w:type="character" w:customStyle="1" w:styleId="BodyTextIndent2Char">
    <w:name w:val="Body Text Indent 2 Char"/>
    <w:basedOn w:val="DefaultParagraphFont"/>
    <w:link w:val="BodyTextIndent2"/>
    <w:uiPriority w:val="99"/>
    <w:semiHidden/>
    <w:rsid w:val="007C0ADC"/>
    <w:rPr>
      <w:lang w:val="en-US"/>
    </w:rPr>
  </w:style>
  <w:style w:type="paragraph" w:styleId="BodyTextIndent3">
    <w:name w:val="Body Text Indent 3"/>
    <w:basedOn w:val="Normal"/>
    <w:link w:val="BodyTextIndent3Char"/>
    <w:uiPriority w:val="99"/>
    <w:semiHidden/>
    <w:unhideWhenUsed/>
    <w:rsid w:val="007C0A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ADC"/>
    <w:rPr>
      <w:sz w:val="16"/>
      <w:szCs w:val="16"/>
      <w:lang w:val="en-US"/>
    </w:rPr>
  </w:style>
  <w:style w:type="character" w:styleId="BookTitle">
    <w:name w:val="Book Title"/>
    <w:basedOn w:val="DefaultParagraphFont"/>
    <w:uiPriority w:val="33"/>
    <w:semiHidden/>
    <w:rsid w:val="007C0ADC"/>
    <w:rPr>
      <w:b/>
      <w:bCs/>
      <w:smallCaps/>
      <w:spacing w:val="5"/>
    </w:rPr>
  </w:style>
  <w:style w:type="paragraph" w:styleId="Caption">
    <w:name w:val="caption"/>
    <w:basedOn w:val="Normal"/>
    <w:next w:val="Normal"/>
    <w:uiPriority w:val="35"/>
    <w:semiHidden/>
    <w:unhideWhenUsed/>
    <w:qFormat/>
    <w:rsid w:val="007C0ADC"/>
    <w:pPr>
      <w:spacing w:after="200" w:line="240" w:lineRule="auto"/>
    </w:pPr>
    <w:rPr>
      <w:b/>
      <w:bCs/>
      <w:color w:val="6E2D91" w:themeColor="accent1"/>
      <w:sz w:val="18"/>
      <w:szCs w:val="18"/>
    </w:rPr>
  </w:style>
  <w:style w:type="paragraph" w:styleId="Closing">
    <w:name w:val="Closing"/>
    <w:basedOn w:val="Normal"/>
    <w:link w:val="ClosingChar"/>
    <w:uiPriority w:val="99"/>
    <w:semiHidden/>
    <w:unhideWhenUsed/>
    <w:rsid w:val="007C0ADC"/>
    <w:pPr>
      <w:spacing w:line="240" w:lineRule="auto"/>
      <w:ind w:left="4320"/>
    </w:pPr>
  </w:style>
  <w:style w:type="character" w:customStyle="1" w:styleId="ClosingChar">
    <w:name w:val="Closing Char"/>
    <w:basedOn w:val="DefaultParagraphFont"/>
    <w:link w:val="Closing"/>
    <w:uiPriority w:val="99"/>
    <w:semiHidden/>
    <w:rsid w:val="007C0ADC"/>
    <w:rPr>
      <w:lang w:val="en-US"/>
    </w:rPr>
  </w:style>
  <w:style w:type="character" w:styleId="CommentReference">
    <w:name w:val="annotation reference"/>
    <w:basedOn w:val="DefaultParagraphFont"/>
    <w:uiPriority w:val="99"/>
    <w:semiHidden/>
    <w:unhideWhenUsed/>
    <w:rsid w:val="007C0ADC"/>
    <w:rPr>
      <w:sz w:val="16"/>
      <w:szCs w:val="16"/>
    </w:rPr>
  </w:style>
  <w:style w:type="paragraph" w:styleId="CommentText">
    <w:name w:val="annotation text"/>
    <w:basedOn w:val="Normal"/>
    <w:link w:val="CommentTextChar"/>
    <w:uiPriority w:val="99"/>
    <w:semiHidden/>
    <w:unhideWhenUsed/>
    <w:rsid w:val="007C0ADC"/>
    <w:pPr>
      <w:spacing w:line="240" w:lineRule="auto"/>
    </w:pPr>
  </w:style>
  <w:style w:type="character" w:customStyle="1" w:styleId="CommentTextChar">
    <w:name w:val="Comment Text Char"/>
    <w:basedOn w:val="DefaultParagraphFont"/>
    <w:link w:val="CommentText"/>
    <w:uiPriority w:val="99"/>
    <w:semiHidden/>
    <w:rsid w:val="007C0ADC"/>
    <w:rPr>
      <w:lang w:val="en-US"/>
    </w:rPr>
  </w:style>
  <w:style w:type="paragraph" w:styleId="CommentSubject">
    <w:name w:val="annotation subject"/>
    <w:basedOn w:val="CommentText"/>
    <w:next w:val="CommentText"/>
    <w:link w:val="CommentSubjectChar"/>
    <w:uiPriority w:val="99"/>
    <w:semiHidden/>
    <w:unhideWhenUsed/>
    <w:rsid w:val="007C0ADC"/>
    <w:rPr>
      <w:b/>
      <w:bCs/>
    </w:rPr>
  </w:style>
  <w:style w:type="character" w:customStyle="1" w:styleId="CommentSubjectChar">
    <w:name w:val="Comment Subject Char"/>
    <w:basedOn w:val="CommentTextChar"/>
    <w:link w:val="CommentSubject"/>
    <w:uiPriority w:val="99"/>
    <w:semiHidden/>
    <w:rsid w:val="007C0ADC"/>
    <w:rPr>
      <w:b/>
      <w:bCs/>
      <w:lang w:val="en-US"/>
    </w:rPr>
  </w:style>
  <w:style w:type="paragraph" w:styleId="E-mailSignature">
    <w:name w:val="E-mail Signature"/>
    <w:basedOn w:val="Normal"/>
    <w:link w:val="E-mailSignatureChar"/>
    <w:uiPriority w:val="99"/>
    <w:semiHidden/>
    <w:unhideWhenUsed/>
    <w:rsid w:val="007C0ADC"/>
    <w:pPr>
      <w:spacing w:line="240" w:lineRule="auto"/>
    </w:pPr>
  </w:style>
  <w:style w:type="character" w:customStyle="1" w:styleId="E-mailSignatureChar">
    <w:name w:val="E-mail Signature Char"/>
    <w:basedOn w:val="DefaultParagraphFont"/>
    <w:link w:val="E-mailSignature"/>
    <w:uiPriority w:val="99"/>
    <w:semiHidden/>
    <w:rsid w:val="007C0ADC"/>
    <w:rPr>
      <w:lang w:val="en-US"/>
    </w:rPr>
  </w:style>
  <w:style w:type="character" w:styleId="EndnoteReference">
    <w:name w:val="endnote reference"/>
    <w:basedOn w:val="DefaultParagraphFont"/>
    <w:uiPriority w:val="99"/>
    <w:semiHidden/>
    <w:unhideWhenUsed/>
    <w:rsid w:val="007C0ADC"/>
    <w:rPr>
      <w:vertAlign w:val="superscript"/>
    </w:rPr>
  </w:style>
  <w:style w:type="paragraph" w:styleId="EndnoteText">
    <w:name w:val="endnote text"/>
    <w:basedOn w:val="Normal"/>
    <w:link w:val="EndnoteTextChar"/>
    <w:uiPriority w:val="99"/>
    <w:semiHidden/>
    <w:unhideWhenUsed/>
    <w:rsid w:val="007C0ADC"/>
    <w:pPr>
      <w:spacing w:line="240" w:lineRule="auto"/>
    </w:pPr>
  </w:style>
  <w:style w:type="character" w:customStyle="1" w:styleId="EndnoteTextChar">
    <w:name w:val="Endnote Text Char"/>
    <w:basedOn w:val="DefaultParagraphFont"/>
    <w:link w:val="EndnoteText"/>
    <w:uiPriority w:val="99"/>
    <w:semiHidden/>
    <w:rsid w:val="007C0ADC"/>
    <w:rPr>
      <w:lang w:val="en-US"/>
    </w:rPr>
  </w:style>
  <w:style w:type="paragraph" w:styleId="EnvelopeAddress">
    <w:name w:val="envelope address"/>
    <w:basedOn w:val="Normal"/>
    <w:uiPriority w:val="99"/>
    <w:semiHidden/>
    <w:unhideWhenUsed/>
    <w:rsid w:val="007C0AD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C0ADC"/>
    <w:pPr>
      <w:spacing w:line="240" w:lineRule="auto"/>
    </w:pPr>
    <w:rPr>
      <w:rFonts w:asciiTheme="majorHAnsi" w:eastAsiaTheme="majorEastAsia" w:hAnsiTheme="majorHAnsi" w:cstheme="majorBidi"/>
    </w:rPr>
  </w:style>
  <w:style w:type="character" w:styleId="HTMLAcronym">
    <w:name w:val="HTML Acronym"/>
    <w:basedOn w:val="DefaultParagraphFont"/>
    <w:uiPriority w:val="99"/>
    <w:semiHidden/>
    <w:unhideWhenUsed/>
    <w:rsid w:val="007C0ADC"/>
  </w:style>
  <w:style w:type="paragraph" w:styleId="HTMLAddress">
    <w:name w:val="HTML Address"/>
    <w:basedOn w:val="Normal"/>
    <w:link w:val="HTMLAddressChar"/>
    <w:uiPriority w:val="99"/>
    <w:semiHidden/>
    <w:unhideWhenUsed/>
    <w:rsid w:val="007C0ADC"/>
    <w:pPr>
      <w:spacing w:line="240" w:lineRule="auto"/>
    </w:pPr>
    <w:rPr>
      <w:i/>
      <w:iCs/>
    </w:rPr>
  </w:style>
  <w:style w:type="character" w:customStyle="1" w:styleId="HTMLAddressChar">
    <w:name w:val="HTML Address Char"/>
    <w:basedOn w:val="DefaultParagraphFont"/>
    <w:link w:val="HTMLAddress"/>
    <w:uiPriority w:val="99"/>
    <w:semiHidden/>
    <w:rsid w:val="007C0ADC"/>
    <w:rPr>
      <w:i/>
      <w:iCs/>
      <w:lang w:val="en-US"/>
    </w:rPr>
  </w:style>
  <w:style w:type="character" w:styleId="HTMLCite">
    <w:name w:val="HTML Cite"/>
    <w:basedOn w:val="DefaultParagraphFont"/>
    <w:uiPriority w:val="99"/>
    <w:semiHidden/>
    <w:unhideWhenUsed/>
    <w:rsid w:val="007C0ADC"/>
    <w:rPr>
      <w:i/>
      <w:iCs/>
    </w:rPr>
  </w:style>
  <w:style w:type="character" w:styleId="HTMLCode">
    <w:name w:val="HTML Code"/>
    <w:basedOn w:val="DefaultParagraphFont"/>
    <w:uiPriority w:val="99"/>
    <w:semiHidden/>
    <w:unhideWhenUsed/>
    <w:rsid w:val="007C0ADC"/>
    <w:rPr>
      <w:rFonts w:ascii="Consolas" w:hAnsi="Consolas" w:cs="Consolas"/>
      <w:sz w:val="20"/>
      <w:szCs w:val="20"/>
    </w:rPr>
  </w:style>
  <w:style w:type="character" w:styleId="HTMLDefinition">
    <w:name w:val="HTML Definition"/>
    <w:basedOn w:val="DefaultParagraphFont"/>
    <w:uiPriority w:val="99"/>
    <w:semiHidden/>
    <w:unhideWhenUsed/>
    <w:rsid w:val="007C0ADC"/>
    <w:rPr>
      <w:i/>
      <w:iCs/>
    </w:rPr>
  </w:style>
  <w:style w:type="character" w:styleId="HTMLKeyboard">
    <w:name w:val="HTML Keyboard"/>
    <w:basedOn w:val="DefaultParagraphFont"/>
    <w:uiPriority w:val="99"/>
    <w:semiHidden/>
    <w:unhideWhenUsed/>
    <w:rsid w:val="007C0ADC"/>
    <w:rPr>
      <w:rFonts w:ascii="Consolas" w:hAnsi="Consolas" w:cs="Consolas"/>
      <w:sz w:val="20"/>
      <w:szCs w:val="20"/>
    </w:rPr>
  </w:style>
  <w:style w:type="paragraph" w:styleId="HTMLPreformatted">
    <w:name w:val="HTML Preformatted"/>
    <w:basedOn w:val="Normal"/>
    <w:link w:val="HTMLPreformattedChar"/>
    <w:uiPriority w:val="99"/>
    <w:semiHidden/>
    <w:unhideWhenUsed/>
    <w:rsid w:val="007C0ADC"/>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7C0ADC"/>
    <w:rPr>
      <w:rFonts w:ascii="Consolas" w:hAnsi="Consolas" w:cs="Consolas"/>
      <w:lang w:val="en-US"/>
    </w:rPr>
  </w:style>
  <w:style w:type="character" w:styleId="HTMLTypewriter">
    <w:name w:val="HTML Typewriter"/>
    <w:basedOn w:val="DefaultParagraphFont"/>
    <w:uiPriority w:val="99"/>
    <w:semiHidden/>
    <w:unhideWhenUsed/>
    <w:rsid w:val="007C0ADC"/>
    <w:rPr>
      <w:rFonts w:ascii="Consolas" w:hAnsi="Consolas" w:cs="Consolas"/>
      <w:sz w:val="20"/>
      <w:szCs w:val="20"/>
    </w:rPr>
  </w:style>
  <w:style w:type="character" w:styleId="HTMLVariable">
    <w:name w:val="HTML Variable"/>
    <w:basedOn w:val="DefaultParagraphFont"/>
    <w:uiPriority w:val="99"/>
    <w:semiHidden/>
    <w:unhideWhenUsed/>
    <w:rsid w:val="007C0ADC"/>
    <w:rPr>
      <w:i/>
      <w:iCs/>
    </w:rPr>
  </w:style>
  <w:style w:type="paragraph" w:styleId="Index1">
    <w:name w:val="index 1"/>
    <w:basedOn w:val="Normal"/>
    <w:next w:val="Normal"/>
    <w:autoRedefine/>
    <w:uiPriority w:val="99"/>
    <w:semiHidden/>
    <w:unhideWhenUsed/>
    <w:rsid w:val="007C0ADC"/>
    <w:pPr>
      <w:spacing w:line="240" w:lineRule="auto"/>
      <w:ind w:left="200" w:hanging="200"/>
    </w:pPr>
  </w:style>
  <w:style w:type="paragraph" w:styleId="Index2">
    <w:name w:val="index 2"/>
    <w:basedOn w:val="Normal"/>
    <w:next w:val="Normal"/>
    <w:autoRedefine/>
    <w:uiPriority w:val="99"/>
    <w:semiHidden/>
    <w:unhideWhenUsed/>
    <w:rsid w:val="007C0ADC"/>
    <w:pPr>
      <w:spacing w:line="240" w:lineRule="auto"/>
      <w:ind w:left="400" w:hanging="200"/>
    </w:pPr>
  </w:style>
  <w:style w:type="paragraph" w:styleId="Index3">
    <w:name w:val="index 3"/>
    <w:basedOn w:val="Normal"/>
    <w:next w:val="Normal"/>
    <w:autoRedefine/>
    <w:uiPriority w:val="99"/>
    <w:semiHidden/>
    <w:unhideWhenUsed/>
    <w:rsid w:val="007C0ADC"/>
    <w:pPr>
      <w:spacing w:line="240" w:lineRule="auto"/>
      <w:ind w:left="600" w:hanging="200"/>
    </w:pPr>
  </w:style>
  <w:style w:type="paragraph" w:styleId="Index4">
    <w:name w:val="index 4"/>
    <w:basedOn w:val="Normal"/>
    <w:next w:val="Normal"/>
    <w:autoRedefine/>
    <w:uiPriority w:val="99"/>
    <w:semiHidden/>
    <w:unhideWhenUsed/>
    <w:rsid w:val="007C0ADC"/>
    <w:pPr>
      <w:spacing w:line="240" w:lineRule="auto"/>
      <w:ind w:left="800" w:hanging="200"/>
    </w:pPr>
  </w:style>
  <w:style w:type="paragraph" w:styleId="Index5">
    <w:name w:val="index 5"/>
    <w:basedOn w:val="Normal"/>
    <w:next w:val="Normal"/>
    <w:autoRedefine/>
    <w:uiPriority w:val="99"/>
    <w:semiHidden/>
    <w:unhideWhenUsed/>
    <w:rsid w:val="007C0ADC"/>
    <w:pPr>
      <w:spacing w:line="240" w:lineRule="auto"/>
      <w:ind w:left="1000" w:hanging="200"/>
    </w:pPr>
  </w:style>
  <w:style w:type="paragraph" w:styleId="Index6">
    <w:name w:val="index 6"/>
    <w:basedOn w:val="Normal"/>
    <w:next w:val="Normal"/>
    <w:autoRedefine/>
    <w:uiPriority w:val="99"/>
    <w:semiHidden/>
    <w:unhideWhenUsed/>
    <w:rsid w:val="007C0ADC"/>
    <w:pPr>
      <w:spacing w:line="240" w:lineRule="auto"/>
      <w:ind w:left="1200" w:hanging="200"/>
    </w:pPr>
  </w:style>
  <w:style w:type="paragraph" w:styleId="Index7">
    <w:name w:val="index 7"/>
    <w:basedOn w:val="Normal"/>
    <w:next w:val="Normal"/>
    <w:autoRedefine/>
    <w:uiPriority w:val="99"/>
    <w:semiHidden/>
    <w:unhideWhenUsed/>
    <w:rsid w:val="007C0ADC"/>
    <w:pPr>
      <w:spacing w:line="240" w:lineRule="auto"/>
      <w:ind w:left="1400" w:hanging="200"/>
    </w:pPr>
  </w:style>
  <w:style w:type="paragraph" w:styleId="Index8">
    <w:name w:val="index 8"/>
    <w:basedOn w:val="Normal"/>
    <w:next w:val="Normal"/>
    <w:autoRedefine/>
    <w:uiPriority w:val="99"/>
    <w:semiHidden/>
    <w:unhideWhenUsed/>
    <w:rsid w:val="007C0ADC"/>
    <w:pPr>
      <w:spacing w:line="240" w:lineRule="auto"/>
      <w:ind w:left="1600" w:hanging="200"/>
    </w:pPr>
  </w:style>
  <w:style w:type="paragraph" w:styleId="Index9">
    <w:name w:val="index 9"/>
    <w:basedOn w:val="Normal"/>
    <w:next w:val="Normal"/>
    <w:autoRedefine/>
    <w:uiPriority w:val="99"/>
    <w:semiHidden/>
    <w:unhideWhenUsed/>
    <w:rsid w:val="007C0ADC"/>
    <w:pPr>
      <w:spacing w:line="240" w:lineRule="auto"/>
      <w:ind w:left="1800" w:hanging="200"/>
    </w:pPr>
  </w:style>
  <w:style w:type="paragraph" w:styleId="IndexHeading">
    <w:name w:val="index heading"/>
    <w:basedOn w:val="Normal"/>
    <w:next w:val="Index1"/>
    <w:uiPriority w:val="99"/>
    <w:semiHidden/>
    <w:unhideWhenUsed/>
    <w:rsid w:val="007C0ADC"/>
    <w:rPr>
      <w:rFonts w:asciiTheme="majorHAnsi" w:eastAsiaTheme="majorEastAsia" w:hAnsiTheme="majorHAnsi" w:cstheme="majorBidi"/>
      <w:b/>
      <w:bCs/>
    </w:rPr>
  </w:style>
  <w:style w:type="character" w:styleId="IntenseEmphasis">
    <w:name w:val="Intense Emphasis"/>
    <w:basedOn w:val="DefaultParagraphFont"/>
    <w:uiPriority w:val="21"/>
    <w:semiHidden/>
    <w:rsid w:val="007C0ADC"/>
    <w:rPr>
      <w:b/>
      <w:bCs/>
      <w:i/>
      <w:iCs/>
      <w:color w:val="6E2D91" w:themeColor="accent1"/>
    </w:rPr>
  </w:style>
  <w:style w:type="paragraph" w:styleId="IntenseQuote">
    <w:name w:val="Intense Quote"/>
    <w:basedOn w:val="Normal"/>
    <w:next w:val="Normal"/>
    <w:link w:val="IntenseQuoteChar"/>
    <w:uiPriority w:val="30"/>
    <w:semiHidden/>
    <w:qFormat/>
    <w:rsid w:val="007C0ADC"/>
    <w:pPr>
      <w:pBdr>
        <w:bottom w:val="single" w:sz="4" w:space="4" w:color="6E2D91" w:themeColor="accent1"/>
      </w:pBdr>
      <w:spacing w:before="200" w:after="280"/>
      <w:ind w:left="936" w:right="936"/>
    </w:pPr>
    <w:rPr>
      <w:b/>
      <w:bCs/>
      <w:i/>
      <w:iCs/>
      <w:color w:val="6E2D91" w:themeColor="accent1"/>
    </w:rPr>
  </w:style>
  <w:style w:type="character" w:customStyle="1" w:styleId="IntenseQuoteChar">
    <w:name w:val="Intense Quote Char"/>
    <w:basedOn w:val="DefaultParagraphFont"/>
    <w:link w:val="IntenseQuote"/>
    <w:uiPriority w:val="30"/>
    <w:semiHidden/>
    <w:rsid w:val="007C0ADC"/>
    <w:rPr>
      <w:b/>
      <w:bCs/>
      <w:i/>
      <w:iCs/>
      <w:color w:val="6E2D91" w:themeColor="accent1"/>
      <w:lang w:val="en-US"/>
    </w:rPr>
  </w:style>
  <w:style w:type="character" w:styleId="IntenseReference">
    <w:name w:val="Intense Reference"/>
    <w:basedOn w:val="DefaultParagraphFont"/>
    <w:uiPriority w:val="32"/>
    <w:semiHidden/>
    <w:qFormat/>
    <w:rsid w:val="007C0ADC"/>
    <w:rPr>
      <w:b/>
      <w:bCs/>
      <w:smallCaps/>
      <w:color w:val="00A9E0" w:themeColor="accent2"/>
      <w:spacing w:val="5"/>
      <w:u w:val="single"/>
    </w:rPr>
  </w:style>
  <w:style w:type="paragraph" w:styleId="MacroText">
    <w:name w:val="macro"/>
    <w:link w:val="MacroTextChar"/>
    <w:uiPriority w:val="99"/>
    <w:semiHidden/>
    <w:unhideWhenUsed/>
    <w:rsid w:val="007C0AD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en-US"/>
    </w:rPr>
  </w:style>
  <w:style w:type="character" w:customStyle="1" w:styleId="MacroTextChar">
    <w:name w:val="Macro Text Char"/>
    <w:basedOn w:val="DefaultParagraphFont"/>
    <w:link w:val="MacroText"/>
    <w:uiPriority w:val="99"/>
    <w:semiHidden/>
    <w:rsid w:val="007C0ADC"/>
    <w:rPr>
      <w:rFonts w:ascii="Consolas" w:hAnsi="Consolas" w:cs="Consolas"/>
      <w:lang w:val="en-US"/>
    </w:rPr>
  </w:style>
  <w:style w:type="paragraph" w:styleId="MessageHeader">
    <w:name w:val="Message Header"/>
    <w:basedOn w:val="Normal"/>
    <w:link w:val="MessageHeaderChar"/>
    <w:uiPriority w:val="99"/>
    <w:semiHidden/>
    <w:unhideWhenUsed/>
    <w:rsid w:val="007C0AD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C0ADC"/>
    <w:rPr>
      <w:rFonts w:asciiTheme="majorHAnsi" w:eastAsiaTheme="majorEastAsia" w:hAnsiTheme="majorHAnsi" w:cstheme="majorBidi"/>
      <w:sz w:val="24"/>
      <w:szCs w:val="24"/>
      <w:shd w:val="pct20" w:color="auto" w:fill="auto"/>
      <w:lang w:val="en-US"/>
    </w:rPr>
  </w:style>
  <w:style w:type="paragraph" w:styleId="NoSpacing">
    <w:name w:val="No Spacing"/>
    <w:uiPriority w:val="1"/>
    <w:rsid w:val="007C0ADC"/>
    <w:rPr>
      <w:lang w:val="en-US"/>
    </w:rPr>
  </w:style>
  <w:style w:type="paragraph" w:styleId="NormalIndent">
    <w:name w:val="Normal Indent"/>
    <w:basedOn w:val="Normal"/>
    <w:uiPriority w:val="99"/>
    <w:semiHidden/>
    <w:unhideWhenUsed/>
    <w:rsid w:val="007C0ADC"/>
    <w:pPr>
      <w:ind w:left="720"/>
    </w:pPr>
  </w:style>
  <w:style w:type="paragraph" w:styleId="NoteHeading">
    <w:name w:val="Note Heading"/>
    <w:basedOn w:val="Normal"/>
    <w:next w:val="Normal"/>
    <w:link w:val="NoteHeadingChar"/>
    <w:uiPriority w:val="99"/>
    <w:semiHidden/>
    <w:unhideWhenUsed/>
    <w:rsid w:val="007C0ADC"/>
    <w:pPr>
      <w:spacing w:line="240" w:lineRule="auto"/>
    </w:pPr>
  </w:style>
  <w:style w:type="character" w:customStyle="1" w:styleId="NoteHeadingChar">
    <w:name w:val="Note Heading Char"/>
    <w:basedOn w:val="DefaultParagraphFont"/>
    <w:link w:val="NoteHeading"/>
    <w:uiPriority w:val="99"/>
    <w:semiHidden/>
    <w:rsid w:val="007C0ADC"/>
    <w:rPr>
      <w:lang w:val="en-US"/>
    </w:rPr>
  </w:style>
  <w:style w:type="character" w:styleId="PlaceholderText">
    <w:name w:val="Placeholder Text"/>
    <w:basedOn w:val="DefaultParagraphFont"/>
    <w:uiPriority w:val="99"/>
    <w:semiHidden/>
    <w:rsid w:val="007C0ADC"/>
    <w:rPr>
      <w:color w:val="808080"/>
    </w:rPr>
  </w:style>
  <w:style w:type="paragraph" w:styleId="PlainText">
    <w:name w:val="Plain Text"/>
    <w:basedOn w:val="Normal"/>
    <w:link w:val="PlainTextChar"/>
    <w:uiPriority w:val="99"/>
    <w:semiHidden/>
    <w:unhideWhenUsed/>
    <w:rsid w:val="007C0ADC"/>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C0ADC"/>
    <w:rPr>
      <w:rFonts w:ascii="Consolas" w:hAnsi="Consolas" w:cs="Consolas"/>
      <w:sz w:val="21"/>
      <w:szCs w:val="21"/>
      <w:lang w:val="en-US"/>
    </w:rPr>
  </w:style>
  <w:style w:type="paragraph" w:styleId="Signature">
    <w:name w:val="Signature"/>
    <w:basedOn w:val="Normal"/>
    <w:link w:val="SignatureChar"/>
    <w:uiPriority w:val="99"/>
    <w:semiHidden/>
    <w:unhideWhenUsed/>
    <w:rsid w:val="007C0ADC"/>
    <w:pPr>
      <w:spacing w:line="240" w:lineRule="auto"/>
      <w:ind w:left="4320"/>
    </w:pPr>
  </w:style>
  <w:style w:type="character" w:customStyle="1" w:styleId="SignatureChar">
    <w:name w:val="Signature Char"/>
    <w:basedOn w:val="DefaultParagraphFont"/>
    <w:link w:val="Signature"/>
    <w:uiPriority w:val="99"/>
    <w:semiHidden/>
    <w:rsid w:val="007C0ADC"/>
    <w:rPr>
      <w:lang w:val="en-US"/>
    </w:rPr>
  </w:style>
  <w:style w:type="character" w:styleId="SubtleEmphasis">
    <w:name w:val="Subtle Emphasis"/>
    <w:basedOn w:val="DefaultParagraphFont"/>
    <w:uiPriority w:val="19"/>
    <w:semiHidden/>
    <w:rsid w:val="007C0ADC"/>
    <w:rPr>
      <w:i/>
      <w:iCs/>
      <w:color w:val="808080" w:themeColor="text1" w:themeTint="7F"/>
    </w:rPr>
  </w:style>
  <w:style w:type="character" w:styleId="SubtleReference">
    <w:name w:val="Subtle Reference"/>
    <w:basedOn w:val="DefaultParagraphFont"/>
    <w:uiPriority w:val="31"/>
    <w:semiHidden/>
    <w:qFormat/>
    <w:rsid w:val="007C0ADC"/>
    <w:rPr>
      <w:smallCaps/>
      <w:color w:val="00A9E0" w:themeColor="accent2"/>
      <w:u w:val="single"/>
    </w:rPr>
  </w:style>
  <w:style w:type="paragraph" w:styleId="TableofAuthorities">
    <w:name w:val="table of authorities"/>
    <w:basedOn w:val="Normal"/>
    <w:next w:val="Normal"/>
    <w:uiPriority w:val="99"/>
    <w:semiHidden/>
    <w:unhideWhenUsed/>
    <w:rsid w:val="007C0ADC"/>
    <w:pPr>
      <w:ind w:left="200" w:hanging="200"/>
    </w:pPr>
  </w:style>
  <w:style w:type="paragraph" w:styleId="TableofFigures">
    <w:name w:val="table of figures"/>
    <w:basedOn w:val="Normal"/>
    <w:next w:val="Normal"/>
    <w:uiPriority w:val="99"/>
    <w:semiHidden/>
    <w:unhideWhenUsed/>
    <w:rsid w:val="007C0ADC"/>
  </w:style>
  <w:style w:type="paragraph" w:styleId="TOAHeading">
    <w:name w:val="toa heading"/>
    <w:basedOn w:val="Normal"/>
    <w:next w:val="Normal"/>
    <w:uiPriority w:val="99"/>
    <w:semiHidden/>
    <w:unhideWhenUsed/>
    <w:rsid w:val="00C0646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06467"/>
    <w:pPr>
      <w:keepLines/>
      <w:pageBreakBefore w:val="0"/>
      <w:spacing w:before="480" w:after="0" w:line="276" w:lineRule="auto"/>
      <w:outlineLvl w:val="9"/>
    </w:pPr>
    <w:rPr>
      <w:rFonts w:asciiTheme="majorHAnsi" w:eastAsiaTheme="majorEastAsia" w:hAnsiTheme="majorHAnsi" w:cstheme="majorBidi"/>
      <w:b/>
      <w:bCs/>
      <w:color w:val="51216C" w:themeColor="accent1" w:themeShade="BF"/>
      <w:sz w:val="28"/>
      <w:szCs w:val="28"/>
      <w:lang w:eastAsia="en-GB"/>
    </w:rPr>
  </w:style>
  <w:style w:type="paragraph" w:styleId="ListBullet">
    <w:name w:val="List Bullet"/>
    <w:basedOn w:val="Normal"/>
    <w:uiPriority w:val="99"/>
    <w:unhideWhenUsed/>
    <w:rsid w:val="00351834"/>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59815">
      <w:bodyDiv w:val="1"/>
      <w:marLeft w:val="0"/>
      <w:marRight w:val="0"/>
      <w:marTop w:val="0"/>
      <w:marBottom w:val="0"/>
      <w:divBdr>
        <w:top w:val="none" w:sz="0" w:space="0" w:color="auto"/>
        <w:left w:val="none" w:sz="0" w:space="0" w:color="auto"/>
        <w:bottom w:val="none" w:sz="0" w:space="0" w:color="auto"/>
        <w:right w:val="none" w:sz="0" w:space="0" w:color="auto"/>
      </w:divBdr>
    </w:div>
    <w:div w:id="20931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A14D137038484B8E4270AAB8362EEF" ma:contentTypeVersion="0" ma:contentTypeDescription="Create a new document." ma:contentTypeScope="" ma:versionID="9ae8a38636527b29e1949cc7cfc913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121F-A27E-44D9-AD30-C384B225B0A1}">
  <ds:schemaRefs>
    <ds:schemaRef ds:uri="http://schemas.microsoft.com/sharepoint/v3/contenttype/forms"/>
  </ds:schemaRefs>
</ds:datastoreItem>
</file>

<file path=customXml/itemProps2.xml><?xml version="1.0" encoding="utf-8"?>
<ds:datastoreItem xmlns:ds="http://schemas.openxmlformats.org/officeDocument/2006/customXml" ds:itemID="{6CBCEB1B-02D8-42E3-968A-94609CF9F6E3}">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DE9D417-5F87-4C98-9004-F010BD3F0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A94293-6CD3-44DC-9103-4CBDF251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2150</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Pitch.dotx</vt:lpstr>
    </vt:vector>
  </TitlesOfParts>
  <Company>Dentons</Company>
  <LinksUpToDate>false</LinksUpToDate>
  <CharactersWithSpaces>14200</CharactersWithSpaces>
  <SharedDoc>false</SharedDoc>
  <HLinks>
    <vt:vector size="24" baseType="variant">
      <vt:variant>
        <vt:i4>2031657</vt:i4>
      </vt:variant>
      <vt:variant>
        <vt:i4>6396</vt:i4>
      </vt:variant>
      <vt:variant>
        <vt:i4>1025</vt:i4>
      </vt:variant>
      <vt:variant>
        <vt:i4>1</vt:i4>
      </vt:variant>
      <vt:variant>
        <vt:lpwstr>152592109@22092010-37E1</vt:lpwstr>
      </vt:variant>
      <vt:variant>
        <vt:lpwstr/>
      </vt:variant>
      <vt:variant>
        <vt:i4>6881346</vt:i4>
      </vt:variant>
      <vt:variant>
        <vt:i4>6417</vt:i4>
      </vt:variant>
      <vt:variant>
        <vt:i4>1026</vt:i4>
      </vt:variant>
      <vt:variant>
        <vt:i4>1</vt:i4>
      </vt:variant>
      <vt:variant>
        <vt:lpwstr>SD10005_276c_377c_FNL3</vt:lpwstr>
      </vt:variant>
      <vt:variant>
        <vt:lpwstr/>
      </vt:variant>
      <vt:variant>
        <vt:i4>6881346</vt:i4>
      </vt:variant>
      <vt:variant>
        <vt:i4>6422</vt:i4>
      </vt:variant>
      <vt:variant>
        <vt:i4>1027</vt:i4>
      </vt:variant>
      <vt:variant>
        <vt:i4>1</vt:i4>
      </vt:variant>
      <vt:variant>
        <vt:lpwstr>SD10005_276c_377c_FNL3</vt:lpwstr>
      </vt:variant>
      <vt:variant>
        <vt:lpwstr/>
      </vt:variant>
      <vt:variant>
        <vt:i4>6881346</vt:i4>
      </vt:variant>
      <vt:variant>
        <vt:i4>6445</vt:i4>
      </vt:variant>
      <vt:variant>
        <vt:i4>1028</vt:i4>
      </vt:variant>
      <vt:variant>
        <vt:i4>1</vt:i4>
      </vt:variant>
      <vt:variant>
        <vt:lpwstr>SD10005_276c_377c_FNL3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Pitch.dotx</dc:title>
  <dc:creator>Sanda, Shelby</dc:creator>
  <cp:lastModifiedBy>Ingrid Handy</cp:lastModifiedBy>
  <cp:revision>3</cp:revision>
  <cp:lastPrinted>2013-03-28T10:44:00Z</cp:lastPrinted>
  <dcterms:created xsi:type="dcterms:W3CDTF">2014-10-31T16:58:00Z</dcterms:created>
  <dcterms:modified xsi:type="dcterms:W3CDTF">2014-10-31T18:53:00Z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Pitch.dot</vt:lpwstr>
  </property>
  <property fmtid="{D5CDD505-2E9C-101B-9397-08002B2CF9AE}" pid="3" name="Client/Matter">
    <vt:lpwstr>CLIENT.MATTER</vt:lpwstr>
  </property>
  <property fmtid="{D5CDD505-2E9C-101B-9397-08002B2CF9AE}" pid="4" name="ContentTypeId">
    <vt:lpwstr>0x01010015A14D137038484B8E4270AAB8362EEF</vt:lpwstr>
  </property>
</Properties>
</file>